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2-5"/>
        <w:tblW w:w="9245" w:type="dxa"/>
        <w:tblInd w:w="-460" w:type="dxa"/>
        <w:tblLayout w:type="fixed"/>
        <w:tblLook w:val="0400" w:firstRow="0" w:lastRow="0" w:firstColumn="0" w:lastColumn="0" w:noHBand="0" w:noVBand="1"/>
      </w:tblPr>
      <w:tblGrid>
        <w:gridCol w:w="9245"/>
      </w:tblGrid>
      <w:tr w:rsidR="00F341BA" w:rsidRPr="00F341BA" w14:paraId="486271BB" w14:textId="77777777" w:rsidTr="00F341BA">
        <w:trPr>
          <w:cnfStyle w:val="000000100000" w:firstRow="0" w:lastRow="0" w:firstColumn="0" w:lastColumn="0" w:oddVBand="0" w:evenVBand="0" w:oddHBand="1" w:evenHBand="0" w:firstRowFirstColumn="0" w:firstRowLastColumn="0" w:lastRowFirstColumn="0" w:lastRowLastColumn="0"/>
          <w:trHeight w:val="2880"/>
        </w:trPr>
        <w:tc>
          <w:tcPr>
            <w:tcW w:w="9245" w:type="dxa"/>
          </w:tcPr>
          <w:p w14:paraId="7E3B0F17" w14:textId="77777777" w:rsidR="00F341BA" w:rsidRDefault="00F341BA" w:rsidP="001E685F">
            <w:pPr>
              <w:pBdr>
                <w:top w:val="nil"/>
                <w:left w:val="nil"/>
                <w:bottom w:val="nil"/>
                <w:right w:val="nil"/>
                <w:between w:val="nil"/>
              </w:pBdr>
              <w:jc w:val="center"/>
              <w:rPr>
                <w:rFonts w:ascii="Arial" w:eastAsia="Arial" w:hAnsi="Arial" w:cs="Arial"/>
                <w:color w:val="000000"/>
              </w:rPr>
            </w:pPr>
            <w:r>
              <w:rPr>
                <w:rFonts w:ascii="Arial" w:eastAsia="Arial" w:hAnsi="Arial" w:cs="Arial"/>
                <w:noProof/>
              </w:rPr>
              <w:drawing>
                <wp:inline distT="114300" distB="114300" distL="114300" distR="114300" wp14:anchorId="2FEF9124" wp14:editId="149FE1BB">
                  <wp:extent cx="2735281" cy="1772650"/>
                  <wp:effectExtent l="0" t="0" r="0" b="0"/>
                  <wp:docPr id="1" name="image1.png" descr="Εικόνα που περιέχει στιγμιότυπο οθόνης, κείμενο, γραφικά, γραμματοσειρά&#10;&#10;Περιγραφή που δημιουργήθηκε αυτόματα"/>
                  <wp:cNvGraphicFramePr/>
                  <a:graphic xmlns:a="http://schemas.openxmlformats.org/drawingml/2006/main">
                    <a:graphicData uri="http://schemas.openxmlformats.org/drawingml/2006/picture">
                      <pic:pic xmlns:pic="http://schemas.openxmlformats.org/drawingml/2006/picture">
                        <pic:nvPicPr>
                          <pic:cNvPr id="1" name="image1.png" descr="Εικόνα που περιέχει στιγμιότυπο οθόνης, κείμενο, γραφικά, γραμματοσειρά&#10;&#10;Περιγραφή που δημιουργήθηκε αυτόματα"/>
                          <pic:cNvPicPr preferRelativeResize="0"/>
                        </pic:nvPicPr>
                        <pic:blipFill>
                          <a:blip r:embed="rId8"/>
                          <a:srcRect t="10108" b="25062"/>
                          <a:stretch>
                            <a:fillRect/>
                          </a:stretch>
                        </pic:blipFill>
                        <pic:spPr>
                          <a:xfrm>
                            <a:off x="0" y="0"/>
                            <a:ext cx="2735281" cy="1772650"/>
                          </a:xfrm>
                          <a:prstGeom prst="rect">
                            <a:avLst/>
                          </a:prstGeom>
                          <a:ln/>
                        </pic:spPr>
                      </pic:pic>
                    </a:graphicData>
                  </a:graphic>
                </wp:inline>
              </w:drawing>
            </w:r>
          </w:p>
          <w:p w14:paraId="3ABEE4F6" w14:textId="16D1A823" w:rsidR="00F341BA" w:rsidRPr="00F341BA" w:rsidRDefault="00F341BA" w:rsidP="001E685F">
            <w:pPr>
              <w:pBdr>
                <w:top w:val="nil"/>
                <w:left w:val="nil"/>
                <w:bottom w:val="nil"/>
                <w:right w:val="nil"/>
                <w:between w:val="nil"/>
              </w:pBdr>
              <w:jc w:val="center"/>
              <w:rPr>
                <w:rFonts w:ascii="Arial" w:eastAsia="Arial" w:hAnsi="Arial" w:cs="Arial"/>
                <w:smallCaps/>
                <w:color w:val="000000"/>
                <w:lang w:val="en-ID"/>
              </w:rPr>
            </w:pPr>
          </w:p>
        </w:tc>
      </w:tr>
      <w:tr w:rsidR="00F341BA" w14:paraId="5C0057A9" w14:textId="77777777" w:rsidTr="00F341BA">
        <w:trPr>
          <w:trHeight w:val="350"/>
        </w:trPr>
        <w:tc>
          <w:tcPr>
            <w:tcW w:w="9245" w:type="dxa"/>
          </w:tcPr>
          <w:p w14:paraId="03B1EDE7" w14:textId="542BDC42" w:rsidR="00F341BA" w:rsidRPr="00F341BA" w:rsidRDefault="00F341BA" w:rsidP="001E685F">
            <w:pPr>
              <w:pBdr>
                <w:top w:val="nil"/>
                <w:left w:val="nil"/>
                <w:bottom w:val="nil"/>
                <w:right w:val="nil"/>
                <w:between w:val="nil"/>
              </w:pBdr>
              <w:jc w:val="center"/>
              <w:rPr>
                <w:rFonts w:ascii="Arial" w:eastAsia="Arial" w:hAnsi="Arial" w:cs="Arial"/>
                <w:color w:val="000000"/>
                <w:sz w:val="76"/>
                <w:szCs w:val="76"/>
                <w:lang w:val="el-GR"/>
              </w:rPr>
            </w:pPr>
            <w:r w:rsidRPr="00F341BA">
              <w:rPr>
                <w:rFonts w:ascii="Arial" w:eastAsia="Arial" w:hAnsi="Arial" w:cs="Arial"/>
                <w:color w:val="000000"/>
                <w:sz w:val="76"/>
                <w:szCs w:val="76"/>
                <w:lang w:val="el-GR"/>
              </w:rPr>
              <w:t>ΠΟΛΙΤΙΚΗ ΣΥΜΠΕΡΙΛΗΨΗΣ</w:t>
            </w:r>
          </w:p>
        </w:tc>
      </w:tr>
      <w:tr w:rsidR="00F341BA" w14:paraId="0A4C3E83" w14:textId="77777777" w:rsidTr="00F341BA">
        <w:trPr>
          <w:cnfStyle w:val="000000100000" w:firstRow="0" w:lastRow="0" w:firstColumn="0" w:lastColumn="0" w:oddVBand="0" w:evenVBand="0" w:oddHBand="1" w:evenHBand="0" w:firstRowFirstColumn="0" w:firstRowLastColumn="0" w:lastRowFirstColumn="0" w:lastRowLastColumn="0"/>
          <w:trHeight w:val="720"/>
        </w:trPr>
        <w:tc>
          <w:tcPr>
            <w:tcW w:w="9245" w:type="dxa"/>
          </w:tcPr>
          <w:p w14:paraId="142FD6B3" w14:textId="77777777" w:rsidR="00F341BA" w:rsidRDefault="00F341BA" w:rsidP="001E685F">
            <w:pPr>
              <w:pBdr>
                <w:top w:val="nil"/>
                <w:left w:val="nil"/>
                <w:bottom w:val="nil"/>
                <w:right w:val="nil"/>
                <w:between w:val="nil"/>
              </w:pBdr>
              <w:jc w:val="center"/>
              <w:rPr>
                <w:rFonts w:ascii="Arial" w:eastAsia="Arial" w:hAnsi="Arial" w:cs="Arial"/>
                <w:color w:val="000000"/>
                <w:sz w:val="44"/>
                <w:szCs w:val="44"/>
              </w:rPr>
            </w:pPr>
          </w:p>
        </w:tc>
      </w:tr>
      <w:tr w:rsidR="00F341BA" w14:paraId="65877BE7" w14:textId="77777777" w:rsidTr="00F341BA">
        <w:trPr>
          <w:trHeight w:val="360"/>
        </w:trPr>
        <w:tc>
          <w:tcPr>
            <w:tcW w:w="9245" w:type="dxa"/>
          </w:tcPr>
          <w:p w14:paraId="2A06E4E2" w14:textId="77777777" w:rsidR="00F341BA" w:rsidRDefault="00F341BA" w:rsidP="001E685F">
            <w:pPr>
              <w:pBdr>
                <w:top w:val="nil"/>
                <w:left w:val="nil"/>
                <w:bottom w:val="nil"/>
                <w:right w:val="nil"/>
                <w:between w:val="nil"/>
              </w:pBdr>
              <w:jc w:val="center"/>
              <w:rPr>
                <w:rFonts w:ascii="Arial" w:eastAsia="Arial" w:hAnsi="Arial" w:cs="Arial"/>
                <w:color w:val="000000"/>
              </w:rPr>
            </w:pPr>
          </w:p>
        </w:tc>
      </w:tr>
      <w:tr w:rsidR="00F341BA" w14:paraId="0E84D57F" w14:textId="77777777" w:rsidTr="00F341BA">
        <w:trPr>
          <w:cnfStyle w:val="000000100000" w:firstRow="0" w:lastRow="0" w:firstColumn="0" w:lastColumn="0" w:oddVBand="0" w:evenVBand="0" w:oddHBand="1" w:evenHBand="0" w:firstRowFirstColumn="0" w:firstRowLastColumn="0" w:lastRowFirstColumn="0" w:lastRowLastColumn="0"/>
          <w:trHeight w:val="360"/>
        </w:trPr>
        <w:tc>
          <w:tcPr>
            <w:tcW w:w="9245" w:type="dxa"/>
          </w:tcPr>
          <w:p w14:paraId="19A949E7" w14:textId="7FB1A990" w:rsidR="00F341BA" w:rsidRPr="00F341BA" w:rsidRDefault="00F341BA" w:rsidP="001E685F">
            <w:pPr>
              <w:pBdr>
                <w:top w:val="nil"/>
                <w:left w:val="nil"/>
                <w:bottom w:val="nil"/>
                <w:right w:val="nil"/>
                <w:between w:val="nil"/>
              </w:pBdr>
              <w:jc w:val="center"/>
              <w:rPr>
                <w:rFonts w:ascii="Arial" w:eastAsia="Arial" w:hAnsi="Arial" w:cs="Arial"/>
                <w:b/>
                <w:color w:val="000000"/>
                <w:lang w:val="el-GR"/>
              </w:rPr>
            </w:pPr>
            <w:r>
              <w:rPr>
                <w:rFonts w:ascii="Arial" w:eastAsia="Arial" w:hAnsi="Arial" w:cs="Arial"/>
                <w:b/>
                <w:color w:val="000000"/>
                <w:lang w:val="el-GR"/>
              </w:rPr>
              <w:t>11/08/2023</w:t>
            </w:r>
          </w:p>
        </w:tc>
      </w:tr>
      <w:tr w:rsidR="00F341BA" w14:paraId="11777C7D" w14:textId="77777777" w:rsidTr="00F341BA">
        <w:trPr>
          <w:trHeight w:val="75"/>
        </w:trPr>
        <w:tc>
          <w:tcPr>
            <w:tcW w:w="9245" w:type="dxa"/>
          </w:tcPr>
          <w:p w14:paraId="18FF33EB" w14:textId="29CB8306" w:rsidR="00F341BA" w:rsidRPr="00F341BA" w:rsidRDefault="00F341BA" w:rsidP="001E685F">
            <w:pPr>
              <w:pBdr>
                <w:top w:val="nil"/>
                <w:left w:val="nil"/>
                <w:bottom w:val="nil"/>
                <w:right w:val="nil"/>
                <w:between w:val="nil"/>
              </w:pBdr>
              <w:jc w:val="center"/>
              <w:rPr>
                <w:rFonts w:ascii="Arial" w:eastAsia="Arial" w:hAnsi="Arial" w:cs="Arial"/>
                <w:b/>
                <w:color w:val="000000"/>
                <w:lang w:val="el-GR"/>
              </w:rPr>
            </w:pPr>
          </w:p>
        </w:tc>
      </w:tr>
    </w:tbl>
    <w:p w14:paraId="7784FABF" w14:textId="77777777" w:rsidR="00F341BA" w:rsidRDefault="00F341BA" w:rsidP="00900C56">
      <w:pPr>
        <w:rPr>
          <w:lang w:val="el-GR"/>
        </w:rPr>
      </w:pPr>
    </w:p>
    <w:p w14:paraId="2D52C828" w14:textId="77777777" w:rsidR="00F341BA" w:rsidRDefault="00F341BA" w:rsidP="00900C56">
      <w:pPr>
        <w:rPr>
          <w:lang w:val="el-GR"/>
        </w:rPr>
      </w:pPr>
    </w:p>
    <w:p w14:paraId="28852FDE" w14:textId="77777777" w:rsidR="00F341BA" w:rsidRDefault="00F341BA" w:rsidP="00900C56">
      <w:pPr>
        <w:rPr>
          <w:lang w:val="el-GR"/>
        </w:rPr>
      </w:pPr>
    </w:p>
    <w:p w14:paraId="07A1ADD0" w14:textId="77777777" w:rsidR="00F341BA" w:rsidRDefault="00F341BA" w:rsidP="00900C56">
      <w:pPr>
        <w:rPr>
          <w:lang w:val="el-GR"/>
        </w:rPr>
      </w:pPr>
    </w:p>
    <w:p w14:paraId="6DBEC6E7" w14:textId="73EB2C1E" w:rsidR="00F341BA" w:rsidRDefault="00F341BA" w:rsidP="00F341BA">
      <w:pPr>
        <w:jc w:val="center"/>
        <w:rPr>
          <w:lang w:val="el-GR"/>
        </w:rPr>
      </w:pPr>
    </w:p>
    <w:p w14:paraId="51F37040" w14:textId="77777777" w:rsidR="00F341BA" w:rsidRDefault="00F341BA" w:rsidP="00F341BA">
      <w:pPr>
        <w:jc w:val="center"/>
        <w:rPr>
          <w:lang w:val="el-GR"/>
        </w:rPr>
      </w:pPr>
    </w:p>
    <w:p w14:paraId="6B5703ED" w14:textId="77777777" w:rsidR="00F341BA" w:rsidRDefault="00F341BA" w:rsidP="00F341BA">
      <w:pPr>
        <w:jc w:val="center"/>
        <w:rPr>
          <w:lang w:val="el-GR"/>
        </w:rPr>
      </w:pPr>
    </w:p>
    <w:p w14:paraId="6FCD6DBF" w14:textId="7100A4F0" w:rsidR="00F341BA" w:rsidRDefault="00F341BA" w:rsidP="00F341BA">
      <w:pPr>
        <w:jc w:val="center"/>
        <w:rPr>
          <w:lang w:val="el-GR"/>
        </w:rPr>
      </w:pPr>
      <w:r>
        <w:rPr>
          <w:rFonts w:ascii="Calibri" w:eastAsia="Calibri" w:hAnsi="Calibri" w:cs="Calibri"/>
          <w:i/>
          <w:noProof/>
        </w:rPr>
        <w:drawing>
          <wp:inline distT="114300" distB="114300" distL="114300" distR="114300" wp14:anchorId="40C47A02" wp14:editId="4C896B14">
            <wp:extent cx="2719388" cy="543878"/>
            <wp:effectExtent l="0" t="0" r="0" b="0"/>
            <wp:docPr id="3" name="image3.png" descr="Εικόνα που περιέχει κείμενο, στιγμιότυπο οθόνης, γραμματοσειρά, γραφικά&#10;&#10;Περιγραφή που δημιουργήθηκε αυτόματα"/>
            <wp:cNvGraphicFramePr/>
            <a:graphic xmlns:a="http://schemas.openxmlformats.org/drawingml/2006/main">
              <a:graphicData uri="http://schemas.openxmlformats.org/drawingml/2006/picture">
                <pic:pic xmlns:pic="http://schemas.openxmlformats.org/drawingml/2006/picture">
                  <pic:nvPicPr>
                    <pic:cNvPr id="3" name="image3.png" descr="Εικόνα που περιέχει κείμενο, στιγμιότυπο οθόνης, γραμματοσειρά, γραφικά&#10;&#10;Περιγραφή που δημιουργήθηκε αυτόματα"/>
                    <pic:cNvPicPr preferRelativeResize="0"/>
                  </pic:nvPicPr>
                  <pic:blipFill>
                    <a:blip r:embed="rId9"/>
                    <a:srcRect t="38333" b="41666"/>
                    <a:stretch>
                      <a:fillRect/>
                    </a:stretch>
                  </pic:blipFill>
                  <pic:spPr>
                    <a:xfrm>
                      <a:off x="0" y="0"/>
                      <a:ext cx="2719388" cy="543878"/>
                    </a:xfrm>
                    <a:prstGeom prst="rect">
                      <a:avLst/>
                    </a:prstGeom>
                    <a:ln/>
                  </pic:spPr>
                </pic:pic>
              </a:graphicData>
            </a:graphic>
          </wp:inline>
        </w:drawing>
      </w:r>
    </w:p>
    <w:p w14:paraId="6B2FAF92" w14:textId="77777777" w:rsidR="00F341BA" w:rsidRDefault="00F341BA" w:rsidP="00F341BA">
      <w:pPr>
        <w:jc w:val="center"/>
        <w:rPr>
          <w:lang w:val="el-GR"/>
        </w:rPr>
      </w:pPr>
    </w:p>
    <w:p w14:paraId="0D1116CB" w14:textId="77777777" w:rsidR="00F341BA" w:rsidRDefault="00F341BA" w:rsidP="00F341BA">
      <w:pPr>
        <w:jc w:val="center"/>
        <w:rPr>
          <w:lang w:val="el-GR"/>
        </w:rPr>
      </w:pPr>
    </w:p>
    <w:p w14:paraId="7F601150" w14:textId="77777777" w:rsidR="00F341BA" w:rsidRDefault="00F341BA" w:rsidP="00900C56">
      <w:pPr>
        <w:rPr>
          <w:lang w:val="el-GR"/>
        </w:rPr>
      </w:pPr>
    </w:p>
    <w:p w14:paraId="2F6BF316" w14:textId="4EDDBBA0" w:rsidR="00F341BA" w:rsidRDefault="00F341BA" w:rsidP="00900C56">
      <w:pPr>
        <w:rPr>
          <w:lang w:val="el-GR"/>
        </w:rPr>
      </w:pPr>
      <w:r w:rsidRPr="00F341BA">
        <w:rPr>
          <w:lang w:val="el-GR"/>
        </w:rPr>
        <w:t xml:space="preserve">Το έργο αυτό χρηματοδοτήθηκε με την υποστήριξη της Ευρωπαϊκής Επιτροπής στο πλαίσιο του προγράμματος </w:t>
      </w:r>
      <w:proofErr w:type="spellStart"/>
      <w:r w:rsidRPr="00F341BA">
        <w:rPr>
          <w:lang w:val="el-GR"/>
        </w:rPr>
        <w:t>Erasmus</w:t>
      </w:r>
      <w:proofErr w:type="spellEnd"/>
      <w:r w:rsidRPr="00F341BA">
        <w:rPr>
          <w:lang w:val="el-GR"/>
        </w:rPr>
        <w:t>+. Αυτή η δημοσίευση αντικατοπτρίζει μόνο τις απόψεις του συγγραφέα και η Επιτροπή δεν ευθύνεται για οποιαδήποτε χρήση των πληροφοριών που περιέχονται σε αυτήν.</w:t>
      </w:r>
    </w:p>
    <w:p w14:paraId="14E879F0" w14:textId="77777777" w:rsidR="00F341BA" w:rsidRDefault="00F341BA" w:rsidP="00900C56">
      <w:pPr>
        <w:rPr>
          <w:lang w:val="el-GR"/>
        </w:rPr>
      </w:pPr>
    </w:p>
    <w:p w14:paraId="772BB449" w14:textId="2B73CF67" w:rsidR="00900C56" w:rsidRPr="00F341BA" w:rsidRDefault="00900C56" w:rsidP="00F341BA">
      <w:pPr>
        <w:jc w:val="center"/>
        <w:rPr>
          <w:sz w:val="28"/>
          <w:szCs w:val="28"/>
          <w:lang w:val="el-GR"/>
        </w:rPr>
      </w:pPr>
      <w:r w:rsidRPr="00F341BA">
        <w:rPr>
          <w:sz w:val="28"/>
          <w:szCs w:val="28"/>
          <w:lang w:val="el-GR"/>
        </w:rPr>
        <w:lastRenderedPageBreak/>
        <w:t>Εισαγωγή</w:t>
      </w:r>
    </w:p>
    <w:p w14:paraId="62B05326" w14:textId="77777777" w:rsidR="00900C56" w:rsidRPr="00900C56" w:rsidRDefault="00900C56" w:rsidP="00900C56">
      <w:pPr>
        <w:rPr>
          <w:lang w:val="el-GR"/>
        </w:rPr>
      </w:pPr>
      <w:r w:rsidRPr="00900C56">
        <w:rPr>
          <w:lang w:val="el-GR"/>
        </w:rPr>
        <w:t>Η Πολιτική Συμπερίληψης έχει σχεδιαστεί για να προωθήσει την ισότητα, την ποικιλομορφία και την συμπερίληψη στον οργανισμό σας και να δείξει ότι αξιολογείτε αυτές τις αρχές.</w:t>
      </w:r>
    </w:p>
    <w:p w14:paraId="2172B1BF" w14:textId="77777777" w:rsidR="00900C56" w:rsidRPr="00900C56" w:rsidRDefault="00900C56" w:rsidP="00900C56">
      <w:pPr>
        <w:rPr>
          <w:lang w:val="el-GR"/>
        </w:rPr>
      </w:pPr>
      <w:r w:rsidRPr="00900C56">
        <w:rPr>
          <w:lang w:val="el-GR"/>
        </w:rPr>
        <w:t>Η Πολιτική Συμπερίληψης πρέπει να εφαρμοστεί και να αποτελέσει μέρος του εσωτερικού δικαίου του οργανισμού σας. Όλα τα μέλη πρέπει να ενημερωθούν για την Πολιτική, τη σημασία της, τους στόχους της και τους κανόνες της. Η Πολιτική πρέπει να ενημερώνεται τακτικά για να είναι σύμφωνη με τις τρέχουσες συστάσεις και κανονισμούς.</w:t>
      </w:r>
    </w:p>
    <w:p w14:paraId="4819B72A" w14:textId="77777777" w:rsidR="00900C56" w:rsidRPr="00900C56" w:rsidRDefault="00900C56" w:rsidP="00900C56">
      <w:pPr>
        <w:rPr>
          <w:lang w:val="el-GR"/>
        </w:rPr>
      </w:pPr>
      <w:r w:rsidRPr="00900C56">
        <w:rPr>
          <w:lang w:val="el-GR"/>
        </w:rPr>
        <w:t xml:space="preserve">Το παρόν έγγραφο αποτελεί ένα πρότυπο Πολιτικής Συμπερίληψης για νεανικό </w:t>
      </w:r>
      <w:proofErr w:type="spellStart"/>
      <w:r w:rsidRPr="00900C56">
        <w:rPr>
          <w:lang w:val="el-GR"/>
        </w:rPr>
        <w:t>think</w:t>
      </w:r>
      <w:proofErr w:type="spellEnd"/>
      <w:r w:rsidRPr="00900C56">
        <w:rPr>
          <w:lang w:val="el-GR"/>
        </w:rPr>
        <w:t xml:space="preserve"> </w:t>
      </w:r>
      <w:proofErr w:type="spellStart"/>
      <w:r w:rsidRPr="00900C56">
        <w:rPr>
          <w:lang w:val="el-GR"/>
        </w:rPr>
        <w:t>tank</w:t>
      </w:r>
      <w:proofErr w:type="spellEnd"/>
      <w:r w:rsidRPr="00900C56">
        <w:rPr>
          <w:lang w:val="el-GR"/>
        </w:rPr>
        <w:t xml:space="preserve">. Συντάχθηκε σύμφωνα με τις οδηγίες εφαρμογής της Στρατηγικής Συμπερίληψης και Ποικιλομορφίας </w:t>
      </w:r>
      <w:proofErr w:type="spellStart"/>
      <w:r w:rsidRPr="00900C56">
        <w:rPr>
          <w:lang w:val="el-GR"/>
        </w:rPr>
        <w:t>Erasmus</w:t>
      </w:r>
      <w:proofErr w:type="spellEnd"/>
      <w:r w:rsidRPr="00900C56">
        <w:rPr>
          <w:lang w:val="el-GR"/>
        </w:rPr>
        <w:t>+ και Ευρωπαϊκού Σώματος Αλληλεγγύης.</w:t>
      </w:r>
    </w:p>
    <w:p w14:paraId="1D94AABD" w14:textId="77777777" w:rsidR="00900C56" w:rsidRPr="00900C56" w:rsidRDefault="00900C56" w:rsidP="00900C56">
      <w:pPr>
        <w:rPr>
          <w:lang w:val="el-GR"/>
        </w:rPr>
      </w:pPr>
      <w:r w:rsidRPr="00900C56">
        <w:rPr>
          <w:lang w:val="el-GR"/>
        </w:rPr>
        <w:t>Σας παρέχει παραδείγματα παραγράφων, μηχανισμών και διαδικασιών, καθώς και κατευθυντήριες γραμμές. Στοχεύει να σας βοηθήσει να δημιουργήσετε την Πολιτική Συμπερίληψης του οργανισμού σας. Μπορείτε να προσαρμόσετε το πρότυπο ανάλογα με τις ανάγκες σας.</w:t>
      </w:r>
    </w:p>
    <w:p w14:paraId="2156821C" w14:textId="77777777" w:rsidR="00DF0CF0" w:rsidRDefault="00DF0CF0">
      <w:pPr>
        <w:rPr>
          <w:lang w:val="el-GR"/>
        </w:rPr>
      </w:pPr>
    </w:p>
    <w:p w14:paraId="0D3C92CB" w14:textId="77777777" w:rsidR="00F341BA" w:rsidRDefault="00F341BA">
      <w:pPr>
        <w:rPr>
          <w:lang w:val="el-GR"/>
        </w:rPr>
      </w:pPr>
    </w:p>
    <w:p w14:paraId="6DABFF1B" w14:textId="77777777" w:rsidR="00F341BA" w:rsidRDefault="00F341BA">
      <w:pPr>
        <w:rPr>
          <w:lang w:val="el-GR"/>
        </w:rPr>
      </w:pPr>
    </w:p>
    <w:p w14:paraId="4D949799" w14:textId="77777777" w:rsidR="00F341BA" w:rsidRDefault="00F341BA">
      <w:pPr>
        <w:rPr>
          <w:lang w:val="el-GR"/>
        </w:rPr>
      </w:pPr>
    </w:p>
    <w:p w14:paraId="0AE8F0A3" w14:textId="77777777" w:rsidR="00F341BA" w:rsidRDefault="00F341BA">
      <w:pPr>
        <w:rPr>
          <w:lang w:val="el-GR"/>
        </w:rPr>
      </w:pPr>
    </w:p>
    <w:p w14:paraId="14AC25A6" w14:textId="77777777" w:rsidR="00F341BA" w:rsidRDefault="00F341BA">
      <w:pPr>
        <w:rPr>
          <w:lang w:val="el-GR"/>
        </w:rPr>
      </w:pPr>
    </w:p>
    <w:p w14:paraId="796DBAB4" w14:textId="77777777" w:rsidR="00F341BA" w:rsidRDefault="00F341BA">
      <w:pPr>
        <w:rPr>
          <w:lang w:val="el-GR"/>
        </w:rPr>
      </w:pPr>
    </w:p>
    <w:p w14:paraId="06FB5943" w14:textId="77777777" w:rsidR="00F341BA" w:rsidRDefault="00F341BA">
      <w:pPr>
        <w:rPr>
          <w:lang w:val="el-GR"/>
        </w:rPr>
      </w:pPr>
    </w:p>
    <w:p w14:paraId="46F208EF" w14:textId="77777777" w:rsidR="00F341BA" w:rsidRDefault="00F341BA">
      <w:pPr>
        <w:rPr>
          <w:lang w:val="el-GR"/>
        </w:rPr>
      </w:pPr>
    </w:p>
    <w:p w14:paraId="10AFD90E" w14:textId="77777777" w:rsidR="00F341BA" w:rsidRDefault="00F341BA">
      <w:pPr>
        <w:rPr>
          <w:lang w:val="el-GR"/>
        </w:rPr>
      </w:pPr>
    </w:p>
    <w:p w14:paraId="760B233D" w14:textId="77777777" w:rsidR="00F341BA" w:rsidRDefault="00F341BA">
      <w:pPr>
        <w:rPr>
          <w:lang w:val="el-GR"/>
        </w:rPr>
      </w:pPr>
    </w:p>
    <w:p w14:paraId="413E4315" w14:textId="77777777" w:rsidR="00F341BA" w:rsidRDefault="00F341BA">
      <w:pPr>
        <w:rPr>
          <w:lang w:val="el-GR"/>
        </w:rPr>
      </w:pPr>
    </w:p>
    <w:p w14:paraId="7E1F2B64" w14:textId="77777777" w:rsidR="00F341BA" w:rsidRDefault="00F341BA">
      <w:pPr>
        <w:rPr>
          <w:lang w:val="el-GR"/>
        </w:rPr>
      </w:pPr>
    </w:p>
    <w:p w14:paraId="3A785BBE" w14:textId="77777777" w:rsidR="00F341BA" w:rsidRDefault="00F341BA">
      <w:pPr>
        <w:rPr>
          <w:lang w:val="el-GR"/>
        </w:rPr>
      </w:pPr>
    </w:p>
    <w:p w14:paraId="4275DF31" w14:textId="77777777" w:rsidR="00F341BA" w:rsidRDefault="00F341BA">
      <w:pPr>
        <w:rPr>
          <w:lang w:val="el-GR"/>
        </w:rPr>
      </w:pPr>
    </w:p>
    <w:p w14:paraId="06B6A055" w14:textId="77777777" w:rsidR="00F341BA" w:rsidRDefault="00F341BA">
      <w:pPr>
        <w:rPr>
          <w:lang w:val="el-GR"/>
        </w:rPr>
      </w:pPr>
    </w:p>
    <w:p w14:paraId="310C00CC" w14:textId="77777777" w:rsidR="00F341BA" w:rsidRDefault="00F341BA">
      <w:pPr>
        <w:rPr>
          <w:lang w:val="el-GR"/>
        </w:rPr>
      </w:pPr>
    </w:p>
    <w:p w14:paraId="463D2961" w14:textId="77777777" w:rsidR="00F341BA" w:rsidRDefault="00F341BA">
      <w:pPr>
        <w:rPr>
          <w:lang w:val="el-GR"/>
        </w:rPr>
      </w:pPr>
    </w:p>
    <w:p w14:paraId="14E365E5" w14:textId="77777777" w:rsidR="00F341BA" w:rsidRDefault="00F341BA">
      <w:pPr>
        <w:rPr>
          <w:lang w:val="el-GR"/>
        </w:rPr>
      </w:pPr>
    </w:p>
    <w:p w14:paraId="3A01C519" w14:textId="77777777" w:rsidR="00900C56" w:rsidRPr="00F341BA" w:rsidRDefault="00900C56" w:rsidP="00F341BA">
      <w:pPr>
        <w:jc w:val="center"/>
        <w:rPr>
          <w:sz w:val="28"/>
          <w:szCs w:val="28"/>
          <w:lang w:val="el-GR"/>
        </w:rPr>
      </w:pPr>
      <w:r w:rsidRPr="00F341BA">
        <w:rPr>
          <w:sz w:val="28"/>
          <w:szCs w:val="28"/>
          <w:lang w:val="el-GR"/>
        </w:rPr>
        <w:t>Περιεχόμενα</w:t>
      </w:r>
    </w:p>
    <w:p w14:paraId="224D8969" w14:textId="77777777" w:rsidR="00F341BA" w:rsidRPr="00F341BA" w:rsidRDefault="00F341BA" w:rsidP="00F341BA">
      <w:pPr>
        <w:jc w:val="center"/>
        <w:rPr>
          <w:sz w:val="26"/>
          <w:szCs w:val="26"/>
          <w:lang w:val="el-GR"/>
        </w:rPr>
      </w:pPr>
    </w:p>
    <w:p w14:paraId="70F32AAB" w14:textId="5CEBCF70" w:rsidR="00900C56" w:rsidRPr="00F341BA" w:rsidRDefault="00900C56" w:rsidP="00900C56">
      <w:pPr>
        <w:rPr>
          <w:lang w:val="el-GR"/>
        </w:rPr>
      </w:pPr>
      <w:r w:rsidRPr="00F341BA">
        <w:rPr>
          <w:lang w:val="el-GR"/>
        </w:rPr>
        <w:t>Εισαγωγή</w:t>
      </w:r>
      <w:r w:rsidR="00684658" w:rsidRPr="00F341BA">
        <w:rPr>
          <w:lang w:val="el-GR"/>
        </w:rPr>
        <w:t>……………………………………………………………………………………………………………</w:t>
      </w:r>
      <w:r w:rsidRPr="00F341BA">
        <w:rPr>
          <w:lang w:val="el-GR"/>
        </w:rPr>
        <w:t>2</w:t>
      </w:r>
    </w:p>
    <w:p w14:paraId="3BB8D31D" w14:textId="16F4773F" w:rsidR="00900C56" w:rsidRPr="00F341BA" w:rsidRDefault="00900C56" w:rsidP="00900C56">
      <w:pPr>
        <w:rPr>
          <w:lang w:val="el-GR"/>
        </w:rPr>
      </w:pPr>
      <w:r w:rsidRPr="00F341BA">
        <w:rPr>
          <w:lang w:val="el-GR"/>
        </w:rPr>
        <w:t>Πολιτική Συμπερίληψης</w:t>
      </w:r>
      <w:r w:rsidR="00684658" w:rsidRPr="00F341BA">
        <w:rPr>
          <w:lang w:val="el-GR"/>
        </w:rPr>
        <w:t>……………………………………………………………………………………..</w:t>
      </w:r>
      <w:r w:rsidRPr="00F341BA">
        <w:rPr>
          <w:lang w:val="el-GR"/>
        </w:rPr>
        <w:t>4</w:t>
      </w:r>
    </w:p>
    <w:p w14:paraId="3C87D614" w14:textId="1E26ED3D" w:rsidR="00900C56" w:rsidRPr="00F341BA" w:rsidRDefault="00900C56" w:rsidP="00900C56">
      <w:pPr>
        <w:rPr>
          <w:lang w:val="el-GR"/>
        </w:rPr>
      </w:pPr>
      <w:r w:rsidRPr="00F341BA">
        <w:rPr>
          <w:lang w:val="el-GR"/>
        </w:rPr>
        <w:t>1. Άτομα με λιγότερες ευκαιρίες</w:t>
      </w:r>
      <w:r w:rsidRPr="00F341BA">
        <w:rPr>
          <w:lang w:val="el-GR"/>
        </w:rPr>
        <w:tab/>
        <w:t>…………………………………………………………………………4</w:t>
      </w:r>
    </w:p>
    <w:p w14:paraId="422C8F3D" w14:textId="13376F92" w:rsidR="00900C56" w:rsidRPr="00F341BA" w:rsidRDefault="00900C56" w:rsidP="00900C56">
      <w:pPr>
        <w:rPr>
          <w:lang w:val="el-GR"/>
        </w:rPr>
      </w:pPr>
      <w:r w:rsidRPr="00F341BA">
        <w:rPr>
          <w:lang w:val="el-GR"/>
        </w:rPr>
        <w:t>2. Συντονιστής Συμπερίληψης…………………………………………………………………………….</w:t>
      </w:r>
      <w:r w:rsidR="00F341BA">
        <w:rPr>
          <w:lang w:val="el-GR"/>
        </w:rPr>
        <w:t>5</w:t>
      </w:r>
    </w:p>
    <w:p w14:paraId="427FE60F" w14:textId="41E9E1D5" w:rsidR="00900C56" w:rsidRPr="00F341BA" w:rsidRDefault="00900C56" w:rsidP="00900C56">
      <w:pPr>
        <w:rPr>
          <w:lang w:val="el-GR"/>
        </w:rPr>
      </w:pPr>
      <w:r w:rsidRPr="00F341BA">
        <w:rPr>
          <w:lang w:val="el-GR"/>
        </w:rPr>
        <w:t>3. Μηχανισμοί υποστήριξης της συμπερίληψης…………………………………………………5</w:t>
      </w:r>
    </w:p>
    <w:p w14:paraId="3FA9B18E" w14:textId="6F4B823D" w:rsidR="00900C56" w:rsidRPr="00F341BA" w:rsidRDefault="00900C56" w:rsidP="00900C56">
      <w:pPr>
        <w:rPr>
          <w:lang w:val="el-GR"/>
        </w:rPr>
      </w:pPr>
      <w:r w:rsidRPr="00F341BA">
        <w:rPr>
          <w:lang w:val="el-GR"/>
        </w:rPr>
        <w:t>1. Εκπαίδευση…………………………………………………………………………………………………….5</w:t>
      </w:r>
    </w:p>
    <w:p w14:paraId="6C0D61D6" w14:textId="7C40BC87" w:rsidR="00900C56" w:rsidRPr="00F341BA" w:rsidRDefault="00900C56" w:rsidP="00900C56">
      <w:pPr>
        <w:rPr>
          <w:lang w:val="el-GR"/>
        </w:rPr>
      </w:pPr>
      <w:r w:rsidRPr="00F341BA">
        <w:rPr>
          <w:lang w:val="el-GR"/>
        </w:rPr>
        <w:t>2. Ατομική υποστήριξη……………………………………………………………………………………….5</w:t>
      </w:r>
    </w:p>
    <w:p w14:paraId="586F32FF" w14:textId="01BD755D" w:rsidR="00900C56" w:rsidRPr="00F341BA" w:rsidRDefault="00900C56" w:rsidP="00900C56">
      <w:pPr>
        <w:rPr>
          <w:lang w:val="el-GR"/>
        </w:rPr>
      </w:pPr>
      <w:r w:rsidRPr="00F341BA">
        <w:rPr>
          <w:lang w:val="el-GR"/>
        </w:rPr>
        <w:t>3. Αρχή Φυσικής και Ψηφιακής Προσβασιμότητας…………………………………………….5</w:t>
      </w:r>
    </w:p>
    <w:p w14:paraId="3D043BFA" w14:textId="70072342" w:rsidR="00900C56" w:rsidRPr="00F341BA" w:rsidRDefault="00900C56" w:rsidP="00900C56">
      <w:pPr>
        <w:rPr>
          <w:lang w:val="el-GR"/>
        </w:rPr>
      </w:pPr>
      <w:r w:rsidRPr="00F341BA">
        <w:rPr>
          <w:lang w:val="el-GR"/>
        </w:rPr>
        <w:t>4. Ισότητα ευκαιριών και ποικιλομορφία……………………………………………………………</w:t>
      </w:r>
      <w:r w:rsidR="00F341BA">
        <w:rPr>
          <w:lang w:val="el-GR"/>
        </w:rPr>
        <w:t>6</w:t>
      </w:r>
    </w:p>
    <w:p w14:paraId="667DA967" w14:textId="2D3A2F11" w:rsidR="00900C56" w:rsidRPr="00F341BA" w:rsidRDefault="00900C56" w:rsidP="00900C56">
      <w:pPr>
        <w:rPr>
          <w:lang w:val="el-GR"/>
        </w:rPr>
      </w:pPr>
      <w:r w:rsidRPr="00F341BA">
        <w:rPr>
          <w:lang w:val="el-GR"/>
        </w:rPr>
        <w:t>5. Συμπερίληψη στη διαδικασία λήψης αποφάσεων…………………………………………6</w:t>
      </w:r>
    </w:p>
    <w:p w14:paraId="7DD8CE79" w14:textId="0BE8AADA" w:rsidR="00900C56" w:rsidRPr="00F341BA" w:rsidRDefault="00900C56" w:rsidP="00900C56">
      <w:pPr>
        <w:rPr>
          <w:lang w:val="el-GR"/>
        </w:rPr>
      </w:pPr>
      <w:r w:rsidRPr="00F341BA">
        <w:rPr>
          <w:lang w:val="el-GR"/>
        </w:rPr>
        <w:t>6. Αρχή της σαφούς επικοινωνίας……………………………………………………………………..6</w:t>
      </w:r>
    </w:p>
    <w:p w14:paraId="0175F40B" w14:textId="2B80B592" w:rsidR="00900C56" w:rsidRPr="00F341BA" w:rsidRDefault="00900C56" w:rsidP="00900C56">
      <w:pPr>
        <w:rPr>
          <w:lang w:val="el-GR"/>
        </w:rPr>
      </w:pPr>
      <w:r w:rsidRPr="00F341BA">
        <w:rPr>
          <w:lang w:val="el-GR"/>
        </w:rPr>
        <w:t>7. Υποστήριξη της ψυχικής υγείας………………………</w:t>
      </w:r>
      <w:r w:rsidR="007F64F3" w:rsidRPr="00F341BA">
        <w:rPr>
          <w:lang w:val="el-GR"/>
        </w:rPr>
        <w:t>…………………………………………….</w:t>
      </w:r>
      <w:r w:rsidR="00F341BA">
        <w:rPr>
          <w:lang w:val="el-GR"/>
        </w:rPr>
        <w:t>7</w:t>
      </w:r>
    </w:p>
    <w:p w14:paraId="251FF5AE" w14:textId="06867D1D" w:rsidR="00900C56" w:rsidRPr="00F341BA" w:rsidRDefault="00900C56" w:rsidP="00900C56">
      <w:pPr>
        <w:rPr>
          <w:lang w:val="el-GR"/>
        </w:rPr>
      </w:pPr>
      <w:r w:rsidRPr="00F341BA">
        <w:rPr>
          <w:lang w:val="el-GR"/>
        </w:rPr>
        <w:t>8. Αξιολόγηση και Ανατροφοδότησ</w:t>
      </w:r>
      <w:r w:rsidR="007F64F3" w:rsidRPr="00F341BA">
        <w:rPr>
          <w:lang w:val="el-GR"/>
        </w:rPr>
        <w:t>η…………………………………………………………………7</w:t>
      </w:r>
    </w:p>
    <w:p w14:paraId="5620EA14" w14:textId="439A6FCA" w:rsidR="00900C56" w:rsidRPr="00F341BA" w:rsidRDefault="00900C56" w:rsidP="00900C56">
      <w:pPr>
        <w:rPr>
          <w:lang w:val="el-GR"/>
        </w:rPr>
      </w:pPr>
      <w:r w:rsidRPr="00F341BA">
        <w:rPr>
          <w:lang w:val="el-GR"/>
        </w:rPr>
        <w:t>4. Χρήση γλώσσας χωρίς φύλο</w:t>
      </w:r>
      <w:r w:rsidR="007F64F3" w:rsidRPr="00F341BA">
        <w:rPr>
          <w:lang w:val="el-GR"/>
        </w:rPr>
        <w:t>………………………………………………………………………….</w:t>
      </w:r>
      <w:r w:rsidRPr="00F341BA">
        <w:rPr>
          <w:lang w:val="el-GR"/>
        </w:rPr>
        <w:t>7</w:t>
      </w:r>
    </w:p>
    <w:p w14:paraId="47C0ECC0" w14:textId="78BA2B46" w:rsidR="00900C56" w:rsidRPr="00F341BA" w:rsidRDefault="00900C56" w:rsidP="00900C56">
      <w:pPr>
        <w:rPr>
          <w:lang w:val="el-GR"/>
        </w:rPr>
      </w:pPr>
      <w:r w:rsidRPr="00F341BA">
        <w:rPr>
          <w:lang w:val="el-GR"/>
        </w:rPr>
        <w:t>5. Επίλυση περιστατικών διάκρισης</w:t>
      </w:r>
      <w:r w:rsidR="007F64F3" w:rsidRPr="00F341BA">
        <w:rPr>
          <w:lang w:val="el-GR"/>
        </w:rPr>
        <w:t>………………………………………………………………….</w:t>
      </w:r>
      <w:r w:rsidR="00C347AD">
        <w:rPr>
          <w:lang w:val="el-GR"/>
        </w:rPr>
        <w:t>8</w:t>
      </w:r>
    </w:p>
    <w:p w14:paraId="4F475E10" w14:textId="191B07E1" w:rsidR="00900C56" w:rsidRPr="00F341BA" w:rsidRDefault="00900C56" w:rsidP="00900C56">
      <w:pPr>
        <w:rPr>
          <w:lang w:val="el-GR"/>
        </w:rPr>
      </w:pPr>
      <w:r w:rsidRPr="00F341BA">
        <w:rPr>
          <w:lang w:val="el-GR"/>
        </w:rPr>
        <w:t>1. Διαδικασία επίλυσης περιστατικών διάκρισης</w:t>
      </w:r>
      <w:r w:rsidRPr="00F341BA">
        <w:rPr>
          <w:lang w:val="el-GR"/>
        </w:rPr>
        <w:tab/>
      </w:r>
      <w:r w:rsidR="007F64F3" w:rsidRPr="00F341BA">
        <w:rPr>
          <w:lang w:val="el-GR"/>
        </w:rPr>
        <w:t>……………………………………………..</w:t>
      </w:r>
      <w:r w:rsidR="00C347AD">
        <w:rPr>
          <w:lang w:val="el-GR"/>
        </w:rPr>
        <w:t>8</w:t>
      </w:r>
    </w:p>
    <w:p w14:paraId="19612D9F" w14:textId="7ED37E1D" w:rsidR="00F341BA" w:rsidRDefault="00900C56" w:rsidP="00900C56">
      <w:pPr>
        <w:rPr>
          <w:lang w:val="el-GR"/>
        </w:rPr>
      </w:pPr>
      <w:r w:rsidRPr="00F341BA">
        <w:rPr>
          <w:lang w:val="el-GR"/>
        </w:rPr>
        <w:t>2. Δραστηριότητες κατά της διάκρισης</w:t>
      </w:r>
      <w:r w:rsidR="007F64F3" w:rsidRPr="00F341BA">
        <w:rPr>
          <w:lang w:val="el-GR"/>
        </w:rPr>
        <w:t>……………………………………………………………</w:t>
      </w:r>
      <w:r w:rsidR="00C347AD">
        <w:rPr>
          <w:lang w:val="el-GR"/>
        </w:rPr>
        <w:t>..8</w:t>
      </w:r>
    </w:p>
    <w:p w14:paraId="25E9A7CB" w14:textId="77777777" w:rsidR="00F341BA" w:rsidRDefault="00F341BA" w:rsidP="00900C56">
      <w:pPr>
        <w:rPr>
          <w:lang w:val="el-GR"/>
        </w:rPr>
      </w:pPr>
    </w:p>
    <w:p w14:paraId="4262CCFA" w14:textId="77777777" w:rsidR="00F341BA" w:rsidRDefault="00F341BA" w:rsidP="00900C56">
      <w:pPr>
        <w:rPr>
          <w:lang w:val="el-GR"/>
        </w:rPr>
      </w:pPr>
    </w:p>
    <w:p w14:paraId="3836642C" w14:textId="77777777" w:rsidR="00F341BA" w:rsidRDefault="00F341BA" w:rsidP="00900C56">
      <w:pPr>
        <w:rPr>
          <w:lang w:val="el-GR"/>
        </w:rPr>
      </w:pPr>
    </w:p>
    <w:p w14:paraId="380CDE09" w14:textId="77777777" w:rsidR="00F341BA" w:rsidRDefault="00F341BA" w:rsidP="00900C56">
      <w:pPr>
        <w:rPr>
          <w:lang w:val="el-GR"/>
        </w:rPr>
      </w:pPr>
    </w:p>
    <w:p w14:paraId="2DDA63B5" w14:textId="77777777" w:rsidR="00F341BA" w:rsidRDefault="00F341BA" w:rsidP="00900C56">
      <w:pPr>
        <w:rPr>
          <w:lang w:val="el-GR"/>
        </w:rPr>
      </w:pPr>
    </w:p>
    <w:p w14:paraId="003F081E" w14:textId="77777777" w:rsidR="00F341BA" w:rsidRDefault="00F341BA" w:rsidP="00900C56">
      <w:pPr>
        <w:rPr>
          <w:lang w:val="el-GR"/>
        </w:rPr>
      </w:pPr>
    </w:p>
    <w:p w14:paraId="32258FCA" w14:textId="77777777" w:rsidR="00F341BA" w:rsidRDefault="00F341BA" w:rsidP="00900C56">
      <w:pPr>
        <w:rPr>
          <w:lang w:val="el-GR"/>
        </w:rPr>
      </w:pPr>
    </w:p>
    <w:p w14:paraId="284A6E5C" w14:textId="77777777" w:rsidR="00F341BA" w:rsidRDefault="00F341BA" w:rsidP="00900C56">
      <w:pPr>
        <w:rPr>
          <w:lang w:val="el-GR"/>
        </w:rPr>
      </w:pPr>
    </w:p>
    <w:p w14:paraId="0C18B97F" w14:textId="77777777" w:rsidR="00F341BA" w:rsidRDefault="00F341BA" w:rsidP="00900C56">
      <w:pPr>
        <w:rPr>
          <w:lang w:val="el-GR"/>
        </w:rPr>
      </w:pPr>
    </w:p>
    <w:p w14:paraId="702F8271" w14:textId="77777777" w:rsidR="00F341BA" w:rsidRDefault="00F341BA" w:rsidP="00900C56">
      <w:pPr>
        <w:rPr>
          <w:lang w:val="el-GR"/>
        </w:rPr>
      </w:pPr>
    </w:p>
    <w:p w14:paraId="09113E78" w14:textId="77777777" w:rsidR="00F341BA" w:rsidRDefault="00F341BA" w:rsidP="00900C56">
      <w:pPr>
        <w:rPr>
          <w:lang w:val="el-GR"/>
        </w:rPr>
      </w:pPr>
    </w:p>
    <w:p w14:paraId="5DD9E73D" w14:textId="77777777" w:rsidR="00F341BA" w:rsidRDefault="00F341BA" w:rsidP="00900C56">
      <w:pPr>
        <w:rPr>
          <w:lang w:val="el-GR"/>
        </w:rPr>
      </w:pPr>
    </w:p>
    <w:p w14:paraId="0CB767C6" w14:textId="77777777" w:rsidR="00684658" w:rsidRPr="00684658" w:rsidRDefault="00684658" w:rsidP="00684658">
      <w:pPr>
        <w:jc w:val="center"/>
        <w:rPr>
          <w:b/>
          <w:bCs/>
          <w:sz w:val="28"/>
          <w:szCs w:val="28"/>
          <w:lang w:val="el-GR"/>
        </w:rPr>
      </w:pPr>
      <w:r w:rsidRPr="00684658">
        <w:rPr>
          <w:b/>
          <w:bCs/>
          <w:sz w:val="28"/>
          <w:szCs w:val="28"/>
          <w:lang w:val="el-GR"/>
        </w:rPr>
        <w:t>Πολιτική Συμπερίληψης</w:t>
      </w:r>
    </w:p>
    <w:p w14:paraId="0013048B" w14:textId="59F2BCA0" w:rsidR="00684658" w:rsidRPr="00684658" w:rsidRDefault="00684658" w:rsidP="00684658">
      <w:pPr>
        <w:rPr>
          <w:lang w:val="el-GR"/>
        </w:rPr>
      </w:pPr>
      <w:r w:rsidRPr="00684658">
        <w:rPr>
          <w:lang w:val="el-GR"/>
        </w:rPr>
        <w:t xml:space="preserve">Η Πολιτική Συμπερίληψης του νεανικού μας </w:t>
      </w:r>
      <w:proofErr w:type="spellStart"/>
      <w:r w:rsidRPr="00684658">
        <w:rPr>
          <w:lang w:val="el-GR"/>
        </w:rPr>
        <w:t>think</w:t>
      </w:r>
      <w:proofErr w:type="spellEnd"/>
      <w:r w:rsidRPr="00684658">
        <w:rPr>
          <w:lang w:val="el-GR"/>
        </w:rPr>
        <w:t xml:space="preserve"> </w:t>
      </w:r>
      <w:proofErr w:type="spellStart"/>
      <w:r w:rsidRPr="00684658">
        <w:rPr>
          <w:lang w:val="el-GR"/>
        </w:rPr>
        <w:t>tank</w:t>
      </w:r>
      <w:proofErr w:type="spellEnd"/>
      <w:r w:rsidRPr="00684658">
        <w:rPr>
          <w:lang w:val="el-GR"/>
        </w:rPr>
        <w:t xml:space="preserve"> στοχεύει στην προώθηση της ισότητας και της ποικιλομορφίας, διασφαλίζοντας ότι όλοι οι νέοι, ανεξαρτήτως του υπόβαθρου τους, έχουν ίση πρόσβαση στις ευκαιρίες και τα οφέλη που προσφέρουμε. Η Πολιτική συντάχθηκε σύμφωνα με τις κατευθυντήριες γραμμές εφαρμογής των στρατηγικών Συμπερίληψης και Ποικιλομορφίας του </w:t>
      </w:r>
      <w:proofErr w:type="spellStart"/>
      <w:r w:rsidRPr="00684658">
        <w:rPr>
          <w:lang w:val="el-GR"/>
        </w:rPr>
        <w:t>Erasmus</w:t>
      </w:r>
      <w:proofErr w:type="spellEnd"/>
      <w:r w:rsidRPr="00684658">
        <w:rPr>
          <w:lang w:val="el-GR"/>
        </w:rPr>
        <w:t>+ και του Ευρωπαϊκού Σώματος Αλληλεγγύης.</w:t>
      </w:r>
    </w:p>
    <w:p w14:paraId="74A1F85F" w14:textId="0A78961B" w:rsidR="00684658" w:rsidRPr="00684658" w:rsidRDefault="00684658" w:rsidP="00684658">
      <w:pPr>
        <w:rPr>
          <w:lang w:val="el-GR"/>
        </w:rPr>
      </w:pPr>
      <w:r w:rsidRPr="00684658">
        <w:rPr>
          <w:lang w:val="el-GR"/>
        </w:rPr>
        <w:t>Η κοινωνική συμπερίληψη/</w:t>
      </w:r>
      <w:r>
        <w:rPr>
          <w:lang w:val="el-GR"/>
        </w:rPr>
        <w:t>ένταξη</w:t>
      </w:r>
      <w:r w:rsidRPr="00684658">
        <w:rPr>
          <w:lang w:val="el-GR"/>
        </w:rPr>
        <w:t xml:space="preserve"> είναι </w:t>
      </w:r>
      <w:r>
        <w:rPr>
          <w:lang w:val="el-GR"/>
        </w:rPr>
        <w:t xml:space="preserve">μία </w:t>
      </w:r>
      <w:r w:rsidRPr="00684658">
        <w:rPr>
          <w:lang w:val="el-GR"/>
        </w:rPr>
        <w:t xml:space="preserve">διαδικασία που στοχεύει στην εξασφάλιση ίσης πρόσβασης στις έρευνες, την ανάλυση και τις εκπαιδευτικές δραστηριότητές μας. </w:t>
      </w:r>
      <w:r>
        <w:rPr>
          <w:lang w:val="el-GR"/>
        </w:rPr>
        <w:t>Στοχεύουμε</w:t>
      </w:r>
      <w:r w:rsidRPr="00684658">
        <w:rPr>
          <w:lang w:val="el-GR"/>
        </w:rPr>
        <w:t xml:space="preserve"> στη δημιουργία ενός περιβάλλοντος που αποδέχεται και σέβεται την κοινωνική και πολιτισμική ποικιλομορφία και </w:t>
      </w:r>
      <w:r>
        <w:rPr>
          <w:lang w:val="el-GR"/>
        </w:rPr>
        <w:t>μπορούν να συμμετέχουν ενεργά</w:t>
      </w:r>
      <w:r w:rsidRPr="00684658">
        <w:rPr>
          <w:lang w:val="el-GR"/>
        </w:rPr>
        <w:t xml:space="preserve"> όλα τα μέλη στις δραστηριότητές μας.</w:t>
      </w:r>
    </w:p>
    <w:p w14:paraId="2E9D6B6A" w14:textId="15F9796B" w:rsidR="00684658" w:rsidRPr="00684658" w:rsidRDefault="00684658" w:rsidP="00684658">
      <w:pPr>
        <w:rPr>
          <w:lang w:val="el-GR"/>
        </w:rPr>
      </w:pPr>
      <w:r w:rsidRPr="00684658">
        <w:rPr>
          <w:lang w:val="el-GR"/>
        </w:rPr>
        <w:t xml:space="preserve">Η Πολιτική Συμπερίληψης σχεδιάστηκε επίσης για να </w:t>
      </w:r>
      <w:r>
        <w:rPr>
          <w:lang w:val="el-GR"/>
        </w:rPr>
        <w:t>καταδεικνύει</w:t>
      </w:r>
      <w:r w:rsidRPr="00684658">
        <w:rPr>
          <w:lang w:val="el-GR"/>
        </w:rPr>
        <w:t xml:space="preserve"> τις ευκαιρίες, παρέχοντας πρόσβαση σε πληροφορίες, εκπαίδευση και δημιουργώντας δυνατότητες επηρεασμού της δημόσιας πολιτικής. </w:t>
      </w:r>
      <w:r w:rsidR="00C0452F">
        <w:rPr>
          <w:lang w:val="el-GR"/>
        </w:rPr>
        <w:t>Ι</w:t>
      </w:r>
      <w:r w:rsidRPr="00684658">
        <w:rPr>
          <w:lang w:val="el-GR"/>
        </w:rPr>
        <w:t xml:space="preserve">διαίτερη έμφαση </w:t>
      </w:r>
      <w:r w:rsidR="00C0452F">
        <w:rPr>
          <w:lang w:val="el-GR"/>
        </w:rPr>
        <w:t xml:space="preserve">δίνεται </w:t>
      </w:r>
      <w:r w:rsidRPr="00684658">
        <w:rPr>
          <w:lang w:val="el-GR"/>
        </w:rPr>
        <w:t>στην ενεργοποίηση των νέων</w:t>
      </w:r>
      <w:r w:rsidR="00C0452F">
        <w:rPr>
          <w:lang w:val="el-GR"/>
        </w:rPr>
        <w:t xml:space="preserve">, των οποίων η δραστηριότητα </w:t>
      </w:r>
      <w:r w:rsidRPr="00684658">
        <w:rPr>
          <w:lang w:val="el-GR"/>
        </w:rPr>
        <w:t>είναι κάτω του μέσου όρου και που ενδέχεται να αντιμετωπίζουν εμπόδια στο δρόμο προς την πλήρη συμμετοχή στην κοινωνία.</w:t>
      </w:r>
    </w:p>
    <w:p w14:paraId="0832EE7A" w14:textId="1EEF6BBD" w:rsidR="00684658" w:rsidRDefault="00684658" w:rsidP="00684658">
      <w:pPr>
        <w:rPr>
          <w:lang w:val="el-GR"/>
        </w:rPr>
      </w:pPr>
      <w:r w:rsidRPr="00684658">
        <w:rPr>
          <w:lang w:val="el-GR"/>
        </w:rPr>
        <w:t xml:space="preserve">Όλα τα μέλη, ανεξαρτήτως ρόλου, έχουν την υποχρέωση να συμμορφώνονται με τις αρχές της συμπερίληψης όπως περιγράφονται σε αυτήν την Πολιτική. </w:t>
      </w:r>
      <w:r w:rsidR="00DA0A9F">
        <w:rPr>
          <w:lang w:val="el-GR"/>
        </w:rPr>
        <w:t xml:space="preserve">Τα μέλη του </w:t>
      </w:r>
      <w:r w:rsidR="00DA0A9F">
        <w:rPr>
          <w:lang w:val="en-ID"/>
        </w:rPr>
        <w:t>Think</w:t>
      </w:r>
      <w:r w:rsidR="00DA0A9F" w:rsidRPr="00DA0A9F">
        <w:rPr>
          <w:lang w:val="el-GR"/>
        </w:rPr>
        <w:t xml:space="preserve"> </w:t>
      </w:r>
      <w:r w:rsidR="00DA0A9F">
        <w:rPr>
          <w:lang w:val="en-ID"/>
        </w:rPr>
        <w:t>Tank</w:t>
      </w:r>
      <w:r w:rsidR="00DA0A9F" w:rsidRPr="00DA0A9F">
        <w:rPr>
          <w:lang w:val="el-GR"/>
        </w:rPr>
        <w:t xml:space="preserve"> </w:t>
      </w:r>
      <w:r w:rsidRPr="00684658">
        <w:rPr>
          <w:lang w:val="el-GR"/>
        </w:rPr>
        <w:t>είναι υπεύθυν</w:t>
      </w:r>
      <w:r w:rsidR="00DA0A9F">
        <w:rPr>
          <w:lang w:val="el-GR"/>
        </w:rPr>
        <w:t>α</w:t>
      </w:r>
      <w:r w:rsidRPr="00684658">
        <w:rPr>
          <w:lang w:val="el-GR"/>
        </w:rPr>
        <w:t xml:space="preserve"> για τη διαχείριση και την παρακολούθηση της συμμόρφωσης του </w:t>
      </w:r>
      <w:proofErr w:type="spellStart"/>
      <w:r w:rsidRPr="00684658">
        <w:rPr>
          <w:lang w:val="el-GR"/>
        </w:rPr>
        <w:t>think</w:t>
      </w:r>
      <w:proofErr w:type="spellEnd"/>
      <w:r w:rsidRPr="00684658">
        <w:rPr>
          <w:lang w:val="el-GR"/>
        </w:rPr>
        <w:t xml:space="preserve"> </w:t>
      </w:r>
      <w:proofErr w:type="spellStart"/>
      <w:r w:rsidRPr="00684658">
        <w:rPr>
          <w:lang w:val="el-GR"/>
        </w:rPr>
        <w:t>tank</w:t>
      </w:r>
      <w:proofErr w:type="spellEnd"/>
      <w:r w:rsidRPr="00684658">
        <w:rPr>
          <w:lang w:val="el-GR"/>
        </w:rPr>
        <w:t xml:space="preserve"> με την Πολιτική Συμπερίληψης.</w:t>
      </w:r>
    </w:p>
    <w:p w14:paraId="3072B80B" w14:textId="77777777" w:rsidR="00684658" w:rsidRDefault="00684658" w:rsidP="00684658">
      <w:pPr>
        <w:rPr>
          <w:lang w:val="el-GR"/>
        </w:rPr>
      </w:pPr>
    </w:p>
    <w:p w14:paraId="73191BD6" w14:textId="3CA4A9D9" w:rsidR="00684658" w:rsidRPr="00C0452F" w:rsidRDefault="00684658" w:rsidP="00684658">
      <w:pPr>
        <w:rPr>
          <w:sz w:val="28"/>
          <w:szCs w:val="28"/>
          <w:lang w:val="el-GR"/>
        </w:rPr>
      </w:pPr>
      <w:r w:rsidRPr="00C0452F">
        <w:rPr>
          <w:sz w:val="28"/>
          <w:szCs w:val="28"/>
          <w:lang w:val="el-GR"/>
        </w:rPr>
        <w:t xml:space="preserve">1. </w:t>
      </w:r>
      <w:r w:rsidR="00C0452F">
        <w:rPr>
          <w:sz w:val="28"/>
          <w:szCs w:val="28"/>
          <w:lang w:val="el-GR"/>
        </w:rPr>
        <w:t>Άτομα</w:t>
      </w:r>
      <w:r w:rsidRPr="00C0452F">
        <w:rPr>
          <w:sz w:val="28"/>
          <w:szCs w:val="28"/>
          <w:lang w:val="el-GR"/>
        </w:rPr>
        <w:t xml:space="preserve"> με λιγότερες ευκαιρίες</w:t>
      </w:r>
    </w:p>
    <w:p w14:paraId="7CDCC10E" w14:textId="77777777" w:rsidR="00C0452F" w:rsidRDefault="00C0452F" w:rsidP="00684658">
      <w:pPr>
        <w:rPr>
          <w:lang w:val="el-GR"/>
        </w:rPr>
      </w:pPr>
    </w:p>
    <w:p w14:paraId="33578827" w14:textId="7C4A50A8" w:rsidR="00684658" w:rsidRPr="00684658" w:rsidRDefault="00684658" w:rsidP="00684658">
      <w:pPr>
        <w:rPr>
          <w:lang w:val="el-GR"/>
        </w:rPr>
      </w:pPr>
      <w:r w:rsidRPr="00684658">
        <w:rPr>
          <w:lang w:val="el-GR"/>
        </w:rPr>
        <w:t>Οι νέοι με λιγότερες ευκαιρίες είναι</w:t>
      </w:r>
      <w:r w:rsidR="00C0452F">
        <w:rPr>
          <w:lang w:val="el-GR"/>
        </w:rPr>
        <w:t xml:space="preserve"> συνήθως</w:t>
      </w:r>
      <w:r w:rsidRPr="00684658">
        <w:rPr>
          <w:lang w:val="el-GR"/>
        </w:rPr>
        <w:t xml:space="preserve"> άτομα κάτω των 35 ετών που, για διάφορους λόγους: οικονομικούς, κοινωνικούς, πολιτισμικούς, γεωγραφικούς, υγειονομικούς μεταναστευτικό υπόβαθρο, αναπηρία, εκπαιδευτικές δυσκολίες ή άλλους παράγοντες που οδηγούν σε διακρίσεις, αντιμετωπίζουν εμπόδια. Αυτά τα εμπόδια μπορεί να τους </w:t>
      </w:r>
      <w:r w:rsidR="00C0452F">
        <w:rPr>
          <w:lang w:val="el-GR"/>
        </w:rPr>
        <w:t>περιορίζουν όσον αφορά την πρόσβαση</w:t>
      </w:r>
      <w:r w:rsidRPr="00684658">
        <w:rPr>
          <w:lang w:val="el-GR"/>
        </w:rPr>
        <w:t xml:space="preserve"> στην εκπαίδευση, την επαγγελματική ή προσωπική </w:t>
      </w:r>
      <w:r w:rsidR="00C0452F">
        <w:rPr>
          <w:lang w:val="el-GR"/>
        </w:rPr>
        <w:t xml:space="preserve">τους </w:t>
      </w:r>
      <w:r w:rsidRPr="00684658">
        <w:rPr>
          <w:lang w:val="el-GR"/>
        </w:rPr>
        <w:t>ανάπτυξη.</w:t>
      </w:r>
    </w:p>
    <w:p w14:paraId="1E57310C" w14:textId="01A17ED1" w:rsidR="00684658" w:rsidRPr="00684658" w:rsidRDefault="00684658" w:rsidP="00684658">
      <w:pPr>
        <w:rPr>
          <w:lang w:val="el-GR"/>
        </w:rPr>
      </w:pPr>
      <w:r w:rsidRPr="00684658">
        <w:rPr>
          <w:lang w:val="el-GR"/>
        </w:rPr>
        <w:t>Γι' αυτό είναι τόσο σημαντικό για</w:t>
      </w:r>
      <w:r w:rsidR="00C0452F">
        <w:rPr>
          <w:lang w:val="el-GR"/>
        </w:rPr>
        <w:t xml:space="preserve"> τα άτομα</w:t>
      </w:r>
      <w:r w:rsidRPr="00684658">
        <w:rPr>
          <w:lang w:val="el-GR"/>
        </w:rPr>
        <w:t xml:space="preserve"> με λιγότερες ευκαιρίες να είναι ενεργοί σε νεανικά </w:t>
      </w:r>
      <w:proofErr w:type="spellStart"/>
      <w:r w:rsidRPr="00684658">
        <w:rPr>
          <w:lang w:val="el-GR"/>
        </w:rPr>
        <w:t>think</w:t>
      </w:r>
      <w:proofErr w:type="spellEnd"/>
      <w:r w:rsidRPr="00684658">
        <w:rPr>
          <w:lang w:val="el-GR"/>
        </w:rPr>
        <w:t xml:space="preserve"> </w:t>
      </w:r>
      <w:proofErr w:type="spellStart"/>
      <w:r w:rsidRPr="00684658">
        <w:rPr>
          <w:lang w:val="el-GR"/>
        </w:rPr>
        <w:t>tanks</w:t>
      </w:r>
      <w:proofErr w:type="spellEnd"/>
      <w:r w:rsidRPr="00684658">
        <w:rPr>
          <w:lang w:val="el-GR"/>
        </w:rPr>
        <w:t>. Οι εμπειρίες και οι οπτικές τους είναι ζωτικής σημασίας για τη δημιουργία μελλοντικών στρατηγικών και αναλύσεων που θα λαμβάνουν υπόψη και θα ανταποκρίνονται στις ανάγκες και προκλήσεις τους. Οι καταστάσεις των ανθρώπων με λιγότερες ευκαιρίες είναι πολύπλοκες και εξαρτώνται από διάφορους παράγοντες.</w:t>
      </w:r>
    </w:p>
    <w:p w14:paraId="1A945A26" w14:textId="26DB9E2E" w:rsidR="00684658" w:rsidRDefault="00684658" w:rsidP="00684658">
      <w:pPr>
        <w:rPr>
          <w:lang w:val="el-GR"/>
        </w:rPr>
      </w:pPr>
      <w:r w:rsidRPr="00684658">
        <w:rPr>
          <w:lang w:val="el-GR"/>
        </w:rPr>
        <w:t xml:space="preserve">Ο ρόλος μας είναι να αξιολογήσουμε κάθε τέτοια κατάσταση, διασφαλίζοντας ότι οι κανόνες και οι διαδικασίες του νεανικού μας </w:t>
      </w:r>
      <w:proofErr w:type="spellStart"/>
      <w:r w:rsidRPr="00684658">
        <w:rPr>
          <w:lang w:val="el-GR"/>
        </w:rPr>
        <w:t>think</w:t>
      </w:r>
      <w:proofErr w:type="spellEnd"/>
      <w:r w:rsidRPr="00684658">
        <w:rPr>
          <w:lang w:val="el-GR"/>
        </w:rPr>
        <w:t xml:space="preserve"> </w:t>
      </w:r>
      <w:proofErr w:type="spellStart"/>
      <w:r w:rsidRPr="00684658">
        <w:rPr>
          <w:lang w:val="el-GR"/>
        </w:rPr>
        <w:t>tank</w:t>
      </w:r>
      <w:proofErr w:type="spellEnd"/>
      <w:r w:rsidRPr="00684658">
        <w:rPr>
          <w:lang w:val="el-GR"/>
        </w:rPr>
        <w:t xml:space="preserve"> είναι σαφείς και </w:t>
      </w:r>
      <w:proofErr w:type="spellStart"/>
      <w:r w:rsidRPr="00684658">
        <w:rPr>
          <w:lang w:val="el-GR"/>
        </w:rPr>
        <w:t>προσβάσιμοι</w:t>
      </w:r>
      <w:proofErr w:type="spellEnd"/>
      <w:r w:rsidRPr="00684658">
        <w:rPr>
          <w:lang w:val="el-GR"/>
        </w:rPr>
        <w:t xml:space="preserve"> σε όλα τα μέλη</w:t>
      </w:r>
      <w:r w:rsidR="00C0452F">
        <w:rPr>
          <w:lang w:val="el-GR"/>
        </w:rPr>
        <w:t>.</w:t>
      </w:r>
    </w:p>
    <w:p w14:paraId="66F58CE2" w14:textId="77777777" w:rsidR="00C65DB0" w:rsidRDefault="00C65DB0" w:rsidP="00684658">
      <w:pPr>
        <w:rPr>
          <w:lang w:val="el-GR"/>
        </w:rPr>
      </w:pPr>
    </w:p>
    <w:p w14:paraId="3B9F0F27" w14:textId="77777777" w:rsidR="00C65DB0" w:rsidRDefault="00C65DB0" w:rsidP="00684658">
      <w:pPr>
        <w:rPr>
          <w:lang w:val="el-GR"/>
        </w:rPr>
      </w:pPr>
    </w:p>
    <w:p w14:paraId="1FF8C022" w14:textId="77777777" w:rsidR="00C65DB0" w:rsidRPr="00C65DB0" w:rsidRDefault="00C65DB0" w:rsidP="00C65DB0">
      <w:pPr>
        <w:rPr>
          <w:sz w:val="28"/>
          <w:szCs w:val="28"/>
          <w:lang w:val="el-GR"/>
        </w:rPr>
      </w:pPr>
      <w:r w:rsidRPr="00C65DB0">
        <w:rPr>
          <w:sz w:val="28"/>
          <w:szCs w:val="28"/>
          <w:lang w:val="el-GR"/>
        </w:rPr>
        <w:t>2. Συντονιστής Συμπερίληψης</w:t>
      </w:r>
    </w:p>
    <w:p w14:paraId="24EF9499" w14:textId="77777777" w:rsidR="00C65DB0" w:rsidRPr="00C65DB0" w:rsidRDefault="00C65DB0" w:rsidP="00C65DB0">
      <w:pPr>
        <w:rPr>
          <w:lang w:val="el-GR"/>
        </w:rPr>
      </w:pPr>
    </w:p>
    <w:p w14:paraId="1624668F" w14:textId="364B24F0" w:rsidR="00C65DB0" w:rsidRPr="00C65DB0" w:rsidRDefault="00DA0A9F" w:rsidP="00C65DB0">
      <w:pPr>
        <w:rPr>
          <w:lang w:val="el-GR"/>
        </w:rPr>
      </w:pPr>
      <w:r>
        <w:rPr>
          <w:lang w:val="el-GR"/>
        </w:rPr>
        <w:t xml:space="preserve">Ως </w:t>
      </w:r>
      <w:r w:rsidR="00C65DB0" w:rsidRPr="00C65DB0">
        <w:rPr>
          <w:lang w:val="el-GR"/>
        </w:rPr>
        <w:t xml:space="preserve">Συντονιστής Συμπερίληψης </w:t>
      </w:r>
      <w:r>
        <w:rPr>
          <w:lang w:val="el-GR"/>
        </w:rPr>
        <w:t>θεωρούνται όλα</w:t>
      </w:r>
      <w:r w:rsidR="00C65DB0" w:rsidRPr="00C65DB0">
        <w:rPr>
          <w:lang w:val="el-GR"/>
        </w:rPr>
        <w:t xml:space="preserve"> </w:t>
      </w:r>
      <w:r>
        <w:rPr>
          <w:lang w:val="el-GR"/>
        </w:rPr>
        <w:t>τα μέλη</w:t>
      </w:r>
      <w:r w:rsidR="00C65DB0" w:rsidRPr="00C65DB0">
        <w:rPr>
          <w:lang w:val="el-GR"/>
        </w:rPr>
        <w:t xml:space="preserve"> του </w:t>
      </w:r>
      <w:proofErr w:type="spellStart"/>
      <w:r w:rsidR="00C65DB0" w:rsidRPr="00C65DB0">
        <w:rPr>
          <w:lang w:val="el-GR"/>
        </w:rPr>
        <w:t>think</w:t>
      </w:r>
      <w:proofErr w:type="spellEnd"/>
      <w:r w:rsidR="00C65DB0" w:rsidRPr="00C65DB0">
        <w:rPr>
          <w:lang w:val="el-GR"/>
        </w:rPr>
        <w:t xml:space="preserve"> </w:t>
      </w:r>
      <w:proofErr w:type="spellStart"/>
      <w:r w:rsidR="00C65DB0" w:rsidRPr="00C65DB0">
        <w:rPr>
          <w:lang w:val="el-GR"/>
        </w:rPr>
        <w:t>tank</w:t>
      </w:r>
      <w:proofErr w:type="spellEnd"/>
      <w:r w:rsidR="00C65DB0" w:rsidRPr="00C65DB0">
        <w:rPr>
          <w:lang w:val="el-GR"/>
        </w:rPr>
        <w:t xml:space="preserve"> μας. </w:t>
      </w:r>
      <w:r>
        <w:rPr>
          <w:lang w:val="el-GR"/>
        </w:rPr>
        <w:t>Αυτά</w:t>
      </w:r>
      <w:r w:rsidR="00C65DB0" w:rsidRPr="00C65DB0">
        <w:rPr>
          <w:lang w:val="el-GR"/>
        </w:rPr>
        <w:t xml:space="preserve"> είναι υπεύθυν</w:t>
      </w:r>
      <w:r>
        <w:rPr>
          <w:lang w:val="el-GR"/>
        </w:rPr>
        <w:t>α</w:t>
      </w:r>
      <w:r w:rsidR="00C65DB0" w:rsidRPr="00C65DB0">
        <w:rPr>
          <w:lang w:val="el-GR"/>
        </w:rPr>
        <w:t xml:space="preserve"> για την εποπτεία, συντονισμό και υποστήριξη των δραστηριοτήτων συμπερίληψης και ποικιλομορφίας του </w:t>
      </w:r>
      <w:proofErr w:type="spellStart"/>
      <w:r w:rsidR="00C65DB0" w:rsidRPr="00C65DB0">
        <w:rPr>
          <w:lang w:val="el-GR"/>
        </w:rPr>
        <w:t>think</w:t>
      </w:r>
      <w:proofErr w:type="spellEnd"/>
      <w:r w:rsidR="00C65DB0" w:rsidRPr="00C65DB0">
        <w:rPr>
          <w:lang w:val="el-GR"/>
        </w:rPr>
        <w:t xml:space="preserve"> </w:t>
      </w:r>
      <w:proofErr w:type="spellStart"/>
      <w:r w:rsidR="00C65DB0" w:rsidRPr="00C65DB0">
        <w:rPr>
          <w:lang w:val="el-GR"/>
        </w:rPr>
        <w:t>tank</w:t>
      </w:r>
      <w:proofErr w:type="spellEnd"/>
      <w:r w:rsidR="00C65DB0" w:rsidRPr="00C65DB0">
        <w:rPr>
          <w:lang w:val="el-GR"/>
        </w:rPr>
        <w:t xml:space="preserve"> μας.</w:t>
      </w:r>
    </w:p>
    <w:p w14:paraId="0D7F3F8A" w14:textId="3C25FAC7" w:rsidR="00C65DB0" w:rsidRPr="00C65DB0" w:rsidRDefault="00C65DB0" w:rsidP="00C65DB0">
      <w:pPr>
        <w:rPr>
          <w:lang w:val="el-GR"/>
        </w:rPr>
      </w:pPr>
      <w:r w:rsidRPr="00C65DB0">
        <w:rPr>
          <w:lang w:val="el-GR"/>
        </w:rPr>
        <w:t xml:space="preserve">Η διάρκεια της θητείας καθορίζεται </w:t>
      </w:r>
      <w:r w:rsidR="00DA0A9F">
        <w:rPr>
          <w:lang w:val="el-GR"/>
        </w:rPr>
        <w:t>με ομαδική συνεννόηση</w:t>
      </w:r>
      <w:r w:rsidRPr="00C65DB0">
        <w:rPr>
          <w:lang w:val="el-GR"/>
        </w:rPr>
        <w:t xml:space="preserve">. Εάν η διάρκεια της θητείας δεν είναι καθορισμένη, είναι αόριστη. </w:t>
      </w:r>
    </w:p>
    <w:p w14:paraId="65B53E76" w14:textId="1AFF0880" w:rsidR="00C65DB0" w:rsidRPr="00C65DB0" w:rsidRDefault="00DA0A9F" w:rsidP="00C65DB0">
      <w:pPr>
        <w:rPr>
          <w:lang w:val="el-GR"/>
        </w:rPr>
      </w:pPr>
      <w:r>
        <w:rPr>
          <w:lang w:val="el-GR"/>
        </w:rPr>
        <w:t>Έχουν</w:t>
      </w:r>
      <w:r w:rsidR="00C65DB0" w:rsidRPr="00C65DB0">
        <w:rPr>
          <w:lang w:val="el-GR"/>
        </w:rPr>
        <w:t xml:space="preserve"> το δικαίωμα πρόσβασης σε όλα τα έγγραφα που αφορούν τα άτομα με λιγότερες ευκαιρίες και συμμετέχ</w:t>
      </w:r>
      <w:r>
        <w:rPr>
          <w:lang w:val="el-GR"/>
        </w:rPr>
        <w:t>ουν</w:t>
      </w:r>
      <w:r w:rsidR="00C65DB0" w:rsidRPr="00C65DB0">
        <w:rPr>
          <w:lang w:val="el-GR"/>
        </w:rPr>
        <w:t xml:space="preserve"> σε όλες τις εργασίες που σχετίζονται με τη συμπερίληψη των οργάνων του </w:t>
      </w:r>
      <w:proofErr w:type="spellStart"/>
      <w:r w:rsidR="00C65DB0" w:rsidRPr="00C65DB0">
        <w:rPr>
          <w:lang w:val="el-GR"/>
        </w:rPr>
        <w:t>think</w:t>
      </w:r>
      <w:proofErr w:type="spellEnd"/>
      <w:r w:rsidR="00C65DB0" w:rsidRPr="00C65DB0">
        <w:rPr>
          <w:lang w:val="el-GR"/>
        </w:rPr>
        <w:t xml:space="preserve"> </w:t>
      </w:r>
      <w:proofErr w:type="spellStart"/>
      <w:r w:rsidR="00C65DB0" w:rsidRPr="00C65DB0">
        <w:rPr>
          <w:lang w:val="el-GR"/>
        </w:rPr>
        <w:t>tank</w:t>
      </w:r>
      <w:proofErr w:type="spellEnd"/>
      <w:r w:rsidR="00C65DB0" w:rsidRPr="00C65DB0">
        <w:rPr>
          <w:lang w:val="el-GR"/>
        </w:rPr>
        <w:t>.</w:t>
      </w:r>
    </w:p>
    <w:p w14:paraId="752A30F2" w14:textId="0D173C27" w:rsidR="00C65DB0" w:rsidRPr="00C65DB0" w:rsidRDefault="00C65DB0" w:rsidP="00C65DB0">
      <w:pPr>
        <w:rPr>
          <w:lang w:val="el-GR"/>
        </w:rPr>
      </w:pPr>
      <w:r w:rsidRPr="00C65DB0">
        <w:rPr>
          <w:lang w:val="el-GR"/>
        </w:rPr>
        <w:t xml:space="preserve">Ο </w:t>
      </w:r>
      <w:r w:rsidR="00DA0A9F">
        <w:rPr>
          <w:lang w:val="el-GR"/>
        </w:rPr>
        <w:t>καθένας ως Συντονιστής Συμπερίληψης</w:t>
      </w:r>
      <w:r w:rsidRPr="00C65DB0">
        <w:rPr>
          <w:lang w:val="el-GR"/>
        </w:rPr>
        <w:t xml:space="preserve"> έχει το δικαίωμα να κάνει σχόλια στο έργο των </w:t>
      </w:r>
      <w:r w:rsidR="00DA0A9F">
        <w:rPr>
          <w:lang w:val="el-GR"/>
        </w:rPr>
        <w:t xml:space="preserve">υπόλοιπων </w:t>
      </w:r>
      <w:r w:rsidRPr="00C65DB0">
        <w:rPr>
          <w:lang w:val="el-GR"/>
        </w:rPr>
        <w:t xml:space="preserve">μελών του </w:t>
      </w:r>
      <w:proofErr w:type="spellStart"/>
      <w:r w:rsidRPr="00C65DB0">
        <w:rPr>
          <w:lang w:val="el-GR"/>
        </w:rPr>
        <w:t>think</w:t>
      </w:r>
      <w:proofErr w:type="spellEnd"/>
      <w:r w:rsidRPr="00C65DB0">
        <w:rPr>
          <w:lang w:val="el-GR"/>
        </w:rPr>
        <w:t xml:space="preserve"> </w:t>
      </w:r>
      <w:proofErr w:type="spellStart"/>
      <w:r w:rsidRPr="00C65DB0">
        <w:rPr>
          <w:lang w:val="el-GR"/>
        </w:rPr>
        <w:t>tank</w:t>
      </w:r>
      <w:proofErr w:type="spellEnd"/>
      <w:r w:rsidRPr="00C65DB0">
        <w:rPr>
          <w:lang w:val="el-GR"/>
        </w:rPr>
        <w:t xml:space="preserve">. Εάν τα σχόλιά του δεν ληφθούν υπόψη, υποχρεούται να τα </w:t>
      </w:r>
      <w:r w:rsidR="00DA0A9F">
        <w:rPr>
          <w:lang w:val="el-GR"/>
        </w:rPr>
        <w:t>συγκαλέσει συμβούλιο</w:t>
      </w:r>
      <w:r w:rsidRPr="00C65DB0">
        <w:rPr>
          <w:lang w:val="el-GR"/>
        </w:rPr>
        <w:t>.</w:t>
      </w:r>
    </w:p>
    <w:p w14:paraId="6EA4AC52" w14:textId="5536188F" w:rsidR="00C65DB0" w:rsidRPr="00C65DB0" w:rsidRDefault="00C65DB0" w:rsidP="00C65DB0">
      <w:pPr>
        <w:rPr>
          <w:lang w:val="el-GR"/>
        </w:rPr>
      </w:pPr>
      <w:r w:rsidRPr="00C65DB0">
        <w:rPr>
          <w:lang w:val="el-GR"/>
        </w:rPr>
        <w:t>Ο</w:t>
      </w:r>
      <w:r w:rsidR="00DA0A9F">
        <w:rPr>
          <w:lang w:val="el-GR"/>
        </w:rPr>
        <w:t xml:space="preserve"> καθένας ως</w:t>
      </w:r>
      <w:r w:rsidRPr="00C65DB0">
        <w:rPr>
          <w:lang w:val="el-GR"/>
        </w:rPr>
        <w:t xml:space="preserve"> Συντονιστής Συμπερίληψης είναι υπεύθυνος για την παρακολούθηση και την αξιολόγηση της αποτελεσματικότητας της Πολιτικής Συμπερίληψης καθώς και την περιοδική αναθεώρηση των διαδικασιών και των πρακτικών για να εξασφαλίζει ότι είναι σύμφωνα με τις Αρχές Συμπερίληψης.</w:t>
      </w:r>
    </w:p>
    <w:p w14:paraId="249E81E5" w14:textId="4AB216F0" w:rsidR="00C65DB0" w:rsidRDefault="00DA0A9F" w:rsidP="00C65DB0">
      <w:pPr>
        <w:rPr>
          <w:lang w:val="el-GR"/>
        </w:rPr>
      </w:pPr>
      <w:r>
        <w:rPr>
          <w:lang w:val="el-GR"/>
        </w:rPr>
        <w:t xml:space="preserve">Όλοι </w:t>
      </w:r>
      <w:r w:rsidR="00C65DB0" w:rsidRPr="00C65DB0">
        <w:rPr>
          <w:lang w:val="el-GR"/>
        </w:rPr>
        <w:t>παρέχ</w:t>
      </w:r>
      <w:r>
        <w:rPr>
          <w:lang w:val="el-GR"/>
        </w:rPr>
        <w:t>ουν</w:t>
      </w:r>
      <w:r w:rsidR="00C65DB0" w:rsidRPr="00C65DB0">
        <w:rPr>
          <w:lang w:val="el-GR"/>
        </w:rPr>
        <w:t xml:space="preserve"> εκπαίδευση, καθοδήγηση και υποστήριξη </w:t>
      </w:r>
      <w:r>
        <w:rPr>
          <w:lang w:val="el-GR"/>
        </w:rPr>
        <w:t>προς όλα τα</w:t>
      </w:r>
      <w:r w:rsidR="00C65DB0" w:rsidRPr="00C65DB0">
        <w:rPr>
          <w:lang w:val="el-GR"/>
        </w:rPr>
        <w:t xml:space="preserve"> μέλη του </w:t>
      </w:r>
      <w:proofErr w:type="spellStart"/>
      <w:r w:rsidR="00C65DB0" w:rsidRPr="00C65DB0">
        <w:rPr>
          <w:lang w:val="el-GR"/>
        </w:rPr>
        <w:t>think</w:t>
      </w:r>
      <w:proofErr w:type="spellEnd"/>
      <w:r w:rsidR="00C65DB0" w:rsidRPr="00C65DB0">
        <w:rPr>
          <w:lang w:val="el-GR"/>
        </w:rPr>
        <w:t xml:space="preserve"> </w:t>
      </w:r>
      <w:proofErr w:type="spellStart"/>
      <w:r w:rsidR="00C65DB0" w:rsidRPr="00C65DB0">
        <w:rPr>
          <w:lang w:val="el-GR"/>
        </w:rPr>
        <w:t>tank</w:t>
      </w:r>
      <w:proofErr w:type="spellEnd"/>
      <w:r w:rsidR="00C65DB0" w:rsidRPr="00C65DB0">
        <w:rPr>
          <w:lang w:val="el-GR"/>
        </w:rPr>
        <w:t xml:space="preserve"> για να </w:t>
      </w:r>
      <w:r>
        <w:rPr>
          <w:lang w:val="el-GR"/>
        </w:rPr>
        <w:t>βοηθηθούν</w:t>
      </w:r>
      <w:r w:rsidR="00C65DB0" w:rsidRPr="00C65DB0">
        <w:rPr>
          <w:lang w:val="el-GR"/>
        </w:rPr>
        <w:t xml:space="preserve"> να κατανοήσουν και να συμμορφωθούν με την Πολιτική Συμπερίληψης.</w:t>
      </w:r>
    </w:p>
    <w:p w14:paraId="01FDE23D" w14:textId="77777777" w:rsidR="00C65DB0" w:rsidRDefault="00C65DB0" w:rsidP="00C65DB0">
      <w:pPr>
        <w:rPr>
          <w:lang w:val="el-GR"/>
        </w:rPr>
      </w:pPr>
    </w:p>
    <w:p w14:paraId="5D976003" w14:textId="77777777" w:rsidR="00C65DB0" w:rsidRPr="00CE0D40" w:rsidRDefault="00C65DB0" w:rsidP="00C65DB0">
      <w:pPr>
        <w:rPr>
          <w:sz w:val="28"/>
          <w:szCs w:val="28"/>
          <w:lang w:val="el-GR"/>
        </w:rPr>
      </w:pPr>
      <w:r w:rsidRPr="00C65DB0">
        <w:rPr>
          <w:sz w:val="28"/>
          <w:szCs w:val="28"/>
          <w:lang w:val="el-GR"/>
        </w:rPr>
        <w:t>3. Μηχανισμοί υποστήριξης της συμπερίληψης</w:t>
      </w:r>
    </w:p>
    <w:p w14:paraId="134B491B" w14:textId="77777777" w:rsidR="00C65DB0" w:rsidRPr="00C65DB0" w:rsidRDefault="00C65DB0" w:rsidP="00C65DB0">
      <w:pPr>
        <w:rPr>
          <w:lang w:val="el-GR"/>
        </w:rPr>
      </w:pPr>
      <w:r w:rsidRPr="00C65DB0">
        <w:rPr>
          <w:lang w:val="el-GR"/>
        </w:rPr>
        <w:t>1. Εκπαίδευση</w:t>
      </w:r>
    </w:p>
    <w:p w14:paraId="4A404782" w14:textId="319171C1" w:rsidR="00C65DB0" w:rsidRPr="00C65DB0" w:rsidRDefault="00AD18F1" w:rsidP="00C65DB0">
      <w:pPr>
        <w:rPr>
          <w:lang w:val="el-GR"/>
        </w:rPr>
      </w:pPr>
      <w:r>
        <w:rPr>
          <w:lang w:val="el-GR"/>
        </w:rPr>
        <w:t>Τα μέλη</w:t>
      </w:r>
      <w:r w:rsidR="00C65DB0" w:rsidRPr="00C65DB0">
        <w:rPr>
          <w:lang w:val="el-GR"/>
        </w:rPr>
        <w:t xml:space="preserve"> του </w:t>
      </w:r>
      <w:proofErr w:type="spellStart"/>
      <w:r w:rsidR="00C65DB0" w:rsidRPr="00C65DB0">
        <w:rPr>
          <w:lang w:val="el-GR"/>
        </w:rPr>
        <w:t>think</w:t>
      </w:r>
      <w:proofErr w:type="spellEnd"/>
      <w:r w:rsidR="00C65DB0" w:rsidRPr="00C65DB0">
        <w:rPr>
          <w:lang w:val="el-GR"/>
        </w:rPr>
        <w:t xml:space="preserve"> </w:t>
      </w:r>
      <w:proofErr w:type="spellStart"/>
      <w:r w:rsidR="00C65DB0" w:rsidRPr="00C65DB0">
        <w:rPr>
          <w:lang w:val="el-GR"/>
        </w:rPr>
        <w:t>tank</w:t>
      </w:r>
      <w:proofErr w:type="spellEnd"/>
      <w:r w:rsidR="00C65DB0" w:rsidRPr="00C65DB0">
        <w:rPr>
          <w:lang w:val="el-GR"/>
        </w:rPr>
        <w:t xml:space="preserve"> μας δεσμεύεται να προσφέρει εκπαίδευση σε θέματα συμπερίληψης ετησίως.</w:t>
      </w:r>
    </w:p>
    <w:p w14:paraId="1F0410A2" w14:textId="77777777" w:rsidR="00C65DB0" w:rsidRPr="00C65DB0" w:rsidRDefault="00C65DB0" w:rsidP="00C65DB0">
      <w:pPr>
        <w:rPr>
          <w:lang w:val="el-GR"/>
        </w:rPr>
      </w:pPr>
      <w:r w:rsidRPr="00C65DB0">
        <w:rPr>
          <w:lang w:val="el-GR"/>
        </w:rPr>
        <w:t>Η εκπαίδευση είναι διαθέσιμη για όλα τα μέλη.</w:t>
      </w:r>
    </w:p>
    <w:p w14:paraId="79FED87C" w14:textId="77777777" w:rsidR="00C65DB0" w:rsidRPr="00C65DB0" w:rsidRDefault="00C65DB0" w:rsidP="00C65DB0">
      <w:pPr>
        <w:rPr>
          <w:lang w:val="el-GR"/>
        </w:rPr>
      </w:pPr>
      <w:r w:rsidRPr="00C65DB0">
        <w:rPr>
          <w:lang w:val="el-GR"/>
        </w:rPr>
        <w:t>Η εκπαίδευση πρέπει να είναι συμβατή με τις ανάγκες και τις δυνατότητες των συμμετεχόντων.</w:t>
      </w:r>
    </w:p>
    <w:p w14:paraId="40C411BF" w14:textId="77777777" w:rsidR="00C65DB0" w:rsidRPr="00C65DB0" w:rsidRDefault="00C65DB0" w:rsidP="00C65DB0">
      <w:pPr>
        <w:rPr>
          <w:lang w:val="el-GR"/>
        </w:rPr>
      </w:pPr>
      <w:r w:rsidRPr="00C65DB0">
        <w:rPr>
          <w:lang w:val="el-GR"/>
        </w:rPr>
        <w:t>2. Ατομική υποστήριξη</w:t>
      </w:r>
    </w:p>
    <w:p w14:paraId="3CE99A3D" w14:textId="77777777" w:rsidR="00C65DB0" w:rsidRPr="00C65DB0" w:rsidRDefault="00C65DB0" w:rsidP="00C65DB0">
      <w:pPr>
        <w:rPr>
          <w:lang w:val="el-GR"/>
        </w:rPr>
      </w:pPr>
      <w:r w:rsidRPr="00C65DB0">
        <w:rPr>
          <w:lang w:val="el-GR"/>
        </w:rPr>
        <w:t xml:space="preserve">Κάθε άτομο που αναγνωρίζεται ως άτομο με λιγότερες ευκαιρίες έχει δικαίωμα σε ατομική υποστήριξη. Ο σκοπός αυτής της υποστήριξης είναι να βοηθήσει στην αντιμετώπιση των εμποδίων και να δυναμώσει την πλήρη συμμετοχή στις δραστηριότητες του </w:t>
      </w:r>
      <w:proofErr w:type="spellStart"/>
      <w:r w:rsidRPr="00C65DB0">
        <w:rPr>
          <w:lang w:val="el-GR"/>
        </w:rPr>
        <w:t>think</w:t>
      </w:r>
      <w:proofErr w:type="spellEnd"/>
      <w:r w:rsidRPr="00C65DB0">
        <w:rPr>
          <w:lang w:val="el-GR"/>
        </w:rPr>
        <w:t xml:space="preserve"> </w:t>
      </w:r>
      <w:proofErr w:type="spellStart"/>
      <w:r w:rsidRPr="00C65DB0">
        <w:rPr>
          <w:lang w:val="el-GR"/>
        </w:rPr>
        <w:t>tank</w:t>
      </w:r>
      <w:proofErr w:type="spellEnd"/>
      <w:r w:rsidRPr="00C65DB0">
        <w:rPr>
          <w:lang w:val="el-GR"/>
        </w:rPr>
        <w:t>.</w:t>
      </w:r>
    </w:p>
    <w:p w14:paraId="68CEE56F" w14:textId="06299A52" w:rsidR="00C65DB0" w:rsidRPr="00CC086B" w:rsidRDefault="00C65DB0" w:rsidP="00C65DB0">
      <w:pPr>
        <w:rPr>
          <w:lang w:val="el-GR"/>
        </w:rPr>
      </w:pPr>
      <w:r w:rsidRPr="00C65DB0">
        <w:rPr>
          <w:lang w:val="el-GR"/>
        </w:rPr>
        <w:t xml:space="preserve">Η υποστήριξη μπορεί να πάρει </w:t>
      </w:r>
      <w:r w:rsidR="00CC086B">
        <w:rPr>
          <w:lang w:val="el-GR"/>
        </w:rPr>
        <w:t>διάφορες</w:t>
      </w:r>
      <w:r w:rsidRPr="00C65DB0">
        <w:rPr>
          <w:lang w:val="el-GR"/>
        </w:rPr>
        <w:t xml:space="preserve"> μορφές, ανάλογα με τις ανάγκες του ατόμου</w:t>
      </w:r>
      <w:r w:rsidR="00CC086B" w:rsidRPr="00CC086B">
        <w:rPr>
          <w:lang w:val="el-GR"/>
        </w:rPr>
        <w:t xml:space="preserve">: </w:t>
      </w:r>
      <w:r w:rsidRPr="00C65DB0">
        <w:rPr>
          <w:lang w:val="el-GR"/>
        </w:rPr>
        <w:t xml:space="preserve">συμβουλευτική, βοήθεια με την πρόσβαση σε πόρους, </w:t>
      </w:r>
      <w:proofErr w:type="spellStart"/>
      <w:r w:rsidRPr="00C65DB0">
        <w:rPr>
          <w:lang w:val="el-GR"/>
        </w:rPr>
        <w:t>μεντορία</w:t>
      </w:r>
      <w:proofErr w:type="spellEnd"/>
      <w:r w:rsidRPr="00C65DB0">
        <w:rPr>
          <w:lang w:val="el-GR"/>
        </w:rPr>
        <w:t>,</w:t>
      </w:r>
      <w:r w:rsidR="00CC086B" w:rsidRPr="00CC086B">
        <w:rPr>
          <w:lang w:val="el-GR"/>
        </w:rPr>
        <w:t xml:space="preserve"> </w:t>
      </w:r>
      <w:r w:rsidR="00CC086B">
        <w:rPr>
          <w:lang w:val="el-GR"/>
        </w:rPr>
        <w:t>κ.α.</w:t>
      </w:r>
    </w:p>
    <w:p w14:paraId="6444B3E8" w14:textId="77777777" w:rsidR="00C65DB0" w:rsidRPr="00C65DB0" w:rsidRDefault="00C65DB0" w:rsidP="00C65DB0">
      <w:pPr>
        <w:rPr>
          <w:lang w:val="el-GR"/>
        </w:rPr>
      </w:pPr>
      <w:r w:rsidRPr="00C65DB0">
        <w:rPr>
          <w:lang w:val="el-GR"/>
        </w:rPr>
        <w:t>3. Αρχή Φυσικής και Ψηφιακής Προσβασιμότητας</w:t>
      </w:r>
    </w:p>
    <w:p w14:paraId="3AB6AA4A" w14:textId="77777777" w:rsidR="00C65DB0" w:rsidRPr="00C65DB0" w:rsidRDefault="00C65DB0" w:rsidP="00C65DB0">
      <w:pPr>
        <w:rPr>
          <w:lang w:val="el-GR"/>
        </w:rPr>
      </w:pPr>
      <w:r w:rsidRPr="00C65DB0">
        <w:rPr>
          <w:lang w:val="el-GR"/>
        </w:rPr>
        <w:t xml:space="preserve">Το νεανικό μας </w:t>
      </w:r>
      <w:proofErr w:type="spellStart"/>
      <w:r w:rsidRPr="00C65DB0">
        <w:rPr>
          <w:lang w:val="el-GR"/>
        </w:rPr>
        <w:t>think</w:t>
      </w:r>
      <w:proofErr w:type="spellEnd"/>
      <w:r w:rsidRPr="00C65DB0">
        <w:rPr>
          <w:lang w:val="el-GR"/>
        </w:rPr>
        <w:t xml:space="preserve"> </w:t>
      </w:r>
      <w:proofErr w:type="spellStart"/>
      <w:r w:rsidRPr="00C65DB0">
        <w:rPr>
          <w:lang w:val="el-GR"/>
        </w:rPr>
        <w:t>tank</w:t>
      </w:r>
      <w:proofErr w:type="spellEnd"/>
      <w:r w:rsidRPr="00C65DB0">
        <w:rPr>
          <w:lang w:val="el-GR"/>
        </w:rPr>
        <w:t xml:space="preserve"> προσπαθεί να εξασφαλίσει φυσική προσβασιμότητα για όλους όσους συμμετέχουν στις δραστηριότητές του.</w:t>
      </w:r>
    </w:p>
    <w:p w14:paraId="709AA277" w14:textId="748CAC70" w:rsidR="00C65DB0" w:rsidRPr="00C65DB0" w:rsidRDefault="00C65DB0" w:rsidP="00C65DB0">
      <w:pPr>
        <w:rPr>
          <w:lang w:val="el-GR"/>
        </w:rPr>
      </w:pPr>
      <w:r w:rsidRPr="00C65DB0">
        <w:rPr>
          <w:lang w:val="el-GR"/>
        </w:rPr>
        <w:t xml:space="preserve">Επίσης, προσπαθούμε για πλήρη ψηφιακή προσβασιμότητα για όλα τα άτομα που συμμετέχουν στις δραστηριότητές μας. Όλα τα εκπαιδευτικά υλικά μας είναι διαθέσιμα </w:t>
      </w:r>
      <w:r w:rsidR="00CC086B">
        <w:rPr>
          <w:lang w:val="el-GR"/>
        </w:rPr>
        <w:t>για</w:t>
      </w:r>
      <w:r w:rsidRPr="00C65DB0">
        <w:rPr>
          <w:lang w:val="el-GR"/>
        </w:rPr>
        <w:t xml:space="preserve"> ελεύθερη πρόσβαση για όλους, διατηρώντας ταυτόχρονα τα δικαιώματα πνευματικής ιδιοκτησίας. Ανάλογα με τη φύση των υλικών, μπορεί να επιβάλλουμε περιορισμούς, συμπεριλαμβανομένου αλλά μη περιοριζόμενου στην απαγόρευση συλλογής, για να διασφαλίσουμε τη συνοχή και την ακεραιότητα του περιεχομένου.</w:t>
      </w:r>
    </w:p>
    <w:p w14:paraId="77579F3F" w14:textId="77777777" w:rsidR="00C65DB0" w:rsidRPr="00C65DB0" w:rsidRDefault="00C65DB0" w:rsidP="00C65DB0">
      <w:pPr>
        <w:rPr>
          <w:lang w:val="el-GR"/>
        </w:rPr>
      </w:pPr>
      <w:r w:rsidRPr="00C65DB0">
        <w:rPr>
          <w:lang w:val="el-GR"/>
        </w:rPr>
        <w:t>Σε δικαιολογημένες περιπτώσεις, όπως η προστασία των δικαιωμάτων πνευματικής ιδιοκτησίας τρίτων ή η ανάγκη προστασίας ευαίσθητων πληροφοριών, μπορούμε να αποφασίσουμε να εισαγάγουμε κάποιους περιορισμούς στην πρόσβαση στο υλικό. Τέτοιες αποφάσεις θα λαμβάνονται με πλήρη διαφάνεια.</w:t>
      </w:r>
    </w:p>
    <w:p w14:paraId="77852301" w14:textId="0E1C5739" w:rsidR="00C65DB0" w:rsidRPr="001C392A" w:rsidRDefault="00C65DB0" w:rsidP="00C65DB0">
      <w:pPr>
        <w:rPr>
          <w:color w:val="FF0000"/>
          <w:lang w:val="el-GR"/>
        </w:rPr>
      </w:pPr>
      <w:r w:rsidRPr="00C65DB0">
        <w:rPr>
          <w:lang w:val="el-GR"/>
        </w:rPr>
        <w:t>4. Ισότητα ευκαιριών και ποικιλομορφία</w:t>
      </w:r>
      <w:r w:rsidR="001C392A">
        <w:rPr>
          <w:lang w:val="el-GR"/>
        </w:rPr>
        <w:t xml:space="preserve"> </w:t>
      </w:r>
    </w:p>
    <w:p w14:paraId="499CC597" w14:textId="77777777" w:rsidR="00C65DB0" w:rsidRPr="00C65DB0" w:rsidRDefault="00C65DB0" w:rsidP="00C65DB0">
      <w:pPr>
        <w:rPr>
          <w:lang w:val="el-GR"/>
        </w:rPr>
      </w:pPr>
      <w:r w:rsidRPr="00C65DB0">
        <w:rPr>
          <w:lang w:val="el-GR"/>
        </w:rPr>
        <w:t>Εφαρμόζουμε τέσσερις αρχές για την ισότητα:</w:t>
      </w:r>
    </w:p>
    <w:p w14:paraId="1E54FECF" w14:textId="168549C6" w:rsidR="00C65DB0" w:rsidRPr="00C65DB0" w:rsidRDefault="00CC086B" w:rsidP="00C65DB0">
      <w:pPr>
        <w:rPr>
          <w:lang w:val="el-GR"/>
        </w:rPr>
      </w:pPr>
      <w:r>
        <w:rPr>
          <w:lang w:val="el-GR"/>
        </w:rPr>
        <w:t>Ανοιχτή ένταξη προς όλους</w:t>
      </w:r>
      <w:r w:rsidRPr="00CC086B">
        <w:rPr>
          <w:lang w:val="el-GR"/>
        </w:rPr>
        <w:t>:</w:t>
      </w:r>
      <w:r w:rsidR="00C65DB0" w:rsidRPr="00C65DB0">
        <w:rPr>
          <w:lang w:val="el-GR"/>
        </w:rPr>
        <w:t xml:space="preserve"> Η ένταξη στο </w:t>
      </w:r>
      <w:proofErr w:type="spellStart"/>
      <w:r w:rsidR="00C65DB0" w:rsidRPr="00C65DB0">
        <w:rPr>
          <w:lang w:val="el-GR"/>
        </w:rPr>
        <w:t>think</w:t>
      </w:r>
      <w:proofErr w:type="spellEnd"/>
      <w:r w:rsidR="00C65DB0" w:rsidRPr="00C65DB0">
        <w:rPr>
          <w:lang w:val="el-GR"/>
        </w:rPr>
        <w:t xml:space="preserve"> </w:t>
      </w:r>
      <w:proofErr w:type="spellStart"/>
      <w:r w:rsidR="00C65DB0" w:rsidRPr="00C65DB0">
        <w:rPr>
          <w:lang w:val="el-GR"/>
        </w:rPr>
        <w:t>tank</w:t>
      </w:r>
      <w:proofErr w:type="spellEnd"/>
      <w:r w:rsidR="00C65DB0" w:rsidRPr="00C65DB0">
        <w:rPr>
          <w:lang w:val="el-GR"/>
        </w:rPr>
        <w:t xml:space="preserve"> μας είναι διαθέσιμη και ανοιχτή για όλους, ανεξάρτητα από το φύλο, το σεξουαλικό προσανατολισμό, την ταυτότητα φύλου, την </w:t>
      </w:r>
      <w:r w:rsidRPr="00C65DB0">
        <w:rPr>
          <w:lang w:val="el-GR"/>
        </w:rPr>
        <w:t>εθνικότητα</w:t>
      </w:r>
      <w:r w:rsidR="00C65DB0" w:rsidRPr="00C65DB0">
        <w:rPr>
          <w:lang w:val="el-GR"/>
        </w:rPr>
        <w:t>, τη θρησκεία, την αναπηρία, την κατάσταση υγείας, την κοινωνικοοικονομική κατάσταση ή οποιαδήποτε άλλη χαρακτηριστικά.</w:t>
      </w:r>
    </w:p>
    <w:p w14:paraId="3DC01395" w14:textId="510C311B" w:rsidR="00C65DB0" w:rsidRPr="00C65DB0" w:rsidRDefault="00C65DB0" w:rsidP="00C65DB0">
      <w:pPr>
        <w:rPr>
          <w:lang w:val="el-GR"/>
        </w:rPr>
      </w:pPr>
      <w:r w:rsidRPr="00C65DB0">
        <w:rPr>
          <w:lang w:val="el-GR"/>
        </w:rPr>
        <w:t>Καταπολέμηση των διακρίσεων</w:t>
      </w:r>
      <w:r w:rsidR="00CC086B" w:rsidRPr="00CC086B">
        <w:rPr>
          <w:lang w:val="el-GR"/>
        </w:rPr>
        <w:t>:</w:t>
      </w:r>
      <w:r w:rsidRPr="00C65DB0">
        <w:rPr>
          <w:lang w:val="el-GR"/>
        </w:rPr>
        <w:t xml:space="preserve"> Αναγνωρίζουμε και σεβόμαστε την ποικιλομορφία και δεσμευόμαστε να αγωνιστούμε ενάντια σε όλες τις μορφές διάκρισης.</w:t>
      </w:r>
    </w:p>
    <w:p w14:paraId="0CBC0071" w14:textId="792C0BDB" w:rsidR="00C65DB0" w:rsidRPr="00CC086B" w:rsidRDefault="00C65DB0" w:rsidP="00C65DB0">
      <w:pPr>
        <w:rPr>
          <w:lang w:val="el-GR"/>
        </w:rPr>
      </w:pPr>
      <w:r w:rsidRPr="00C65DB0">
        <w:rPr>
          <w:lang w:val="el-GR"/>
        </w:rPr>
        <w:t>Προώθηση της ποικιλομορφίας</w:t>
      </w:r>
      <w:r w:rsidR="00CC086B" w:rsidRPr="00CC086B">
        <w:rPr>
          <w:lang w:val="el-GR"/>
        </w:rPr>
        <w:t>:</w:t>
      </w:r>
      <w:r w:rsidRPr="00C65DB0">
        <w:rPr>
          <w:lang w:val="el-GR"/>
        </w:rPr>
        <w:t xml:space="preserve"> Προωθούμε την ποικιλομορφία σε όλες τις δραστηριότητές μας και τα έργα μας</w:t>
      </w:r>
      <w:r w:rsidR="00CC086B" w:rsidRPr="00CC086B">
        <w:rPr>
          <w:lang w:val="el-GR"/>
        </w:rPr>
        <w:t>.</w:t>
      </w:r>
    </w:p>
    <w:p w14:paraId="201EE4DD" w14:textId="79147026" w:rsidR="00C65DB0" w:rsidRDefault="00C65DB0" w:rsidP="00C65DB0">
      <w:pPr>
        <w:rPr>
          <w:lang w:val="el-GR"/>
        </w:rPr>
      </w:pPr>
      <w:r w:rsidRPr="00C65DB0">
        <w:rPr>
          <w:lang w:val="el-GR"/>
        </w:rPr>
        <w:t>Πο</w:t>
      </w:r>
      <w:r w:rsidR="00CC086B">
        <w:rPr>
          <w:lang w:val="el-GR"/>
        </w:rPr>
        <w:t>λύπλευρες</w:t>
      </w:r>
      <w:r w:rsidRPr="00C65DB0">
        <w:rPr>
          <w:lang w:val="el-GR"/>
        </w:rPr>
        <w:t xml:space="preserve"> ομάδες</w:t>
      </w:r>
      <w:r w:rsidR="00CC086B" w:rsidRPr="00CC086B">
        <w:rPr>
          <w:lang w:val="el-GR"/>
        </w:rPr>
        <w:t>:</w:t>
      </w:r>
      <w:r w:rsidRPr="00C65DB0">
        <w:rPr>
          <w:lang w:val="el-GR"/>
        </w:rPr>
        <w:t xml:space="preserve"> Προσπαθούμε να δημιουργήσουμε ομάδες που αντανακλούν την κοινωνική ποικιλομορφία. Ενθαρρύνουμε την ένταξη ατόμων με διαφορετικά υπόβαθρα και εμπειρίες.</w:t>
      </w:r>
    </w:p>
    <w:p w14:paraId="0C60EF5C" w14:textId="704AEEFC" w:rsidR="00C76124" w:rsidRPr="00E60735" w:rsidRDefault="00C76124" w:rsidP="00C76124">
      <w:pPr>
        <w:rPr>
          <w:color w:val="FF0000"/>
          <w:lang w:val="el-GR"/>
        </w:rPr>
      </w:pPr>
      <w:r w:rsidRPr="00C76124">
        <w:rPr>
          <w:lang w:val="el-GR"/>
        </w:rPr>
        <w:t>5. Συμπερίληψη στη διαδικασία λήψης αποφάσεων</w:t>
      </w:r>
    </w:p>
    <w:p w14:paraId="7DCB50DF" w14:textId="0A66BB8B" w:rsidR="00C76124" w:rsidRPr="00C76124" w:rsidRDefault="00C76124" w:rsidP="00C76124">
      <w:pPr>
        <w:rPr>
          <w:lang w:val="el-GR"/>
        </w:rPr>
      </w:pPr>
      <w:r w:rsidRPr="00C76124">
        <w:rPr>
          <w:lang w:val="el-GR"/>
        </w:rPr>
        <w:t>Υπάρχουν τέσσερις βασικές αρχές διαχείρισης κέντρων σκέψης (</w:t>
      </w:r>
      <w:r>
        <w:rPr>
          <w:lang w:val="en-ID"/>
        </w:rPr>
        <w:t>think</w:t>
      </w:r>
      <w:r w:rsidRPr="00C76124">
        <w:rPr>
          <w:lang w:val="el-GR"/>
        </w:rPr>
        <w:t xml:space="preserve"> </w:t>
      </w:r>
      <w:r>
        <w:rPr>
          <w:lang w:val="en-ID"/>
        </w:rPr>
        <w:t>tanks</w:t>
      </w:r>
      <w:r w:rsidRPr="00C76124">
        <w:rPr>
          <w:lang w:val="el-GR"/>
        </w:rPr>
        <w:t>):</w:t>
      </w:r>
    </w:p>
    <w:p w14:paraId="7BEA7189" w14:textId="7A63D09B" w:rsidR="00C76124" w:rsidRPr="00C76124" w:rsidRDefault="00C76124" w:rsidP="00C76124">
      <w:pPr>
        <w:rPr>
          <w:lang w:val="el-GR"/>
        </w:rPr>
      </w:pPr>
      <w:r w:rsidRPr="00C76124">
        <w:rPr>
          <w:lang w:val="el-GR"/>
        </w:rPr>
        <w:t>-Συμμετοχή: Είμαστε αφοσιωμένοι στο να συμπεριλαμβάνουμε ενεργά όλα τα μέλη στη διαδικασία λήψης αποφάσεων. Κάθε άτομο πρέπει να μπορεί να επηρεάζει τις δραστηριότητές μας.</w:t>
      </w:r>
    </w:p>
    <w:p w14:paraId="6C129379" w14:textId="46285F91" w:rsidR="00C76124" w:rsidRPr="00C76124" w:rsidRDefault="00C76124" w:rsidP="00C76124">
      <w:pPr>
        <w:rPr>
          <w:lang w:val="el-GR"/>
        </w:rPr>
      </w:pPr>
      <w:r w:rsidRPr="00C76124">
        <w:rPr>
          <w:lang w:val="el-GR"/>
        </w:rPr>
        <w:t>-Διαβούλευση: Πραγματοποιούνται τακτικές διαβουλεύσεις με τα μέλη για να διευκρινίσουμε τις ανάγκες, τις προσδοκίες και τις απόψεις σχετικά με τις προγραμματισμένες και τις εξελισσόμενες δραστηριότητες.</w:t>
      </w:r>
    </w:p>
    <w:p w14:paraId="1FB068CB" w14:textId="19F90504" w:rsidR="00C76124" w:rsidRPr="00C76124" w:rsidRDefault="00C76124" w:rsidP="00C76124">
      <w:pPr>
        <w:rPr>
          <w:lang w:val="el-GR"/>
        </w:rPr>
      </w:pPr>
      <w:r w:rsidRPr="00C76124">
        <w:rPr>
          <w:lang w:val="el-GR"/>
        </w:rPr>
        <w:t>-Σεβασμός προς διαφορετικές απόψεις: Σεβόμαστε διαφορετικές απόψεις ως μέρος της διαδικασίας λήψης αποφάσεων. Προωθούμε τον εποικοδομητικό διάλογο και την ανταλλαγή ιδεών ως πολύτιμα στοιχεία αυτής της διαδικασίας.</w:t>
      </w:r>
    </w:p>
    <w:p w14:paraId="4E059D40" w14:textId="21368ADF" w:rsidR="00C76124" w:rsidRDefault="00C76124" w:rsidP="00C76124">
      <w:pPr>
        <w:rPr>
          <w:lang w:val="el-GR"/>
        </w:rPr>
      </w:pPr>
      <w:r w:rsidRPr="00C76124">
        <w:rPr>
          <w:lang w:val="el-GR"/>
        </w:rPr>
        <w:t>-Διαφάνεια των αποφάσεων: Στοχεύουμε στη διαφάνεια στη διαδικασία λήψης αποφάσεων. Επικοινωνούμε σαφώς τις αποφάσεις, ενημερώνουμε ποιος και γιατί τις έλαβε. Η διαφάνεια είναι κλειδί για την εμπιστοσύνη και τη συμπερίληψη.</w:t>
      </w:r>
    </w:p>
    <w:p w14:paraId="3B1FD460" w14:textId="77777777" w:rsidR="00C76124" w:rsidRPr="00C76124" w:rsidRDefault="00C76124" w:rsidP="00C76124">
      <w:pPr>
        <w:rPr>
          <w:lang w:val="el-GR"/>
        </w:rPr>
      </w:pPr>
      <w:r w:rsidRPr="00C76124">
        <w:rPr>
          <w:lang w:val="el-GR"/>
        </w:rPr>
        <w:t>6. Η αρχή της σαφούς επικοινωνίας</w:t>
      </w:r>
    </w:p>
    <w:p w14:paraId="4F233972" w14:textId="188F0607" w:rsidR="00C76124" w:rsidRPr="00C76124" w:rsidRDefault="00C76124" w:rsidP="00C76124">
      <w:pPr>
        <w:rPr>
          <w:lang w:val="el-GR"/>
        </w:rPr>
      </w:pPr>
      <w:r w:rsidRPr="00C76124">
        <w:rPr>
          <w:lang w:val="el-GR"/>
        </w:rPr>
        <w:t xml:space="preserve">Εφαρμόζουμε την αρχή της απλής επικοινωνίας: Χρησιμοποιούμε απλή </w:t>
      </w:r>
      <w:r>
        <w:rPr>
          <w:lang w:val="el-GR"/>
        </w:rPr>
        <w:t xml:space="preserve">και σαφή </w:t>
      </w:r>
      <w:r w:rsidRPr="00C76124">
        <w:rPr>
          <w:lang w:val="el-GR"/>
        </w:rPr>
        <w:t>γλώσσα που είναι εύκολη να κατανοηθεί</w:t>
      </w:r>
      <w:r>
        <w:rPr>
          <w:lang w:val="el-GR"/>
        </w:rPr>
        <w:t>, σε χρήση ορολογίας που ίσως δεν είναι κατανοητή από όλους θα υπάρχουν εξηγήσεις.</w:t>
      </w:r>
    </w:p>
    <w:p w14:paraId="155FAAB3" w14:textId="77777777" w:rsidR="00C76124" w:rsidRPr="00C76124" w:rsidRDefault="00C76124" w:rsidP="00C76124">
      <w:pPr>
        <w:rPr>
          <w:lang w:val="el-GR"/>
        </w:rPr>
      </w:pPr>
      <w:r w:rsidRPr="00C76124">
        <w:rPr>
          <w:lang w:val="el-GR"/>
        </w:rPr>
        <w:t>Όλες οι πληροφορίες μας παρουσιάζονται με τρόπο που είναι κατανοητός από το ευρύτερο δυνατό κοινό, λαμβάνοντας υπόψη διαφορετικά επίπεδα γλωσσικών δεξιοτήτων και εκπαίδευσης.</w:t>
      </w:r>
    </w:p>
    <w:p w14:paraId="1224582B" w14:textId="77777777" w:rsidR="00C76124" w:rsidRPr="00C76124" w:rsidRDefault="00C76124" w:rsidP="00C76124">
      <w:pPr>
        <w:rPr>
          <w:lang w:val="el-GR"/>
        </w:rPr>
      </w:pPr>
      <w:r w:rsidRPr="00C76124">
        <w:rPr>
          <w:lang w:val="el-GR"/>
        </w:rPr>
        <w:t>Για διεθνή υλικά, παρέχουμε μεταφράσεις όταν είναι δυνατόν.</w:t>
      </w:r>
    </w:p>
    <w:p w14:paraId="250DDEC9" w14:textId="17571382" w:rsidR="00C76124" w:rsidRDefault="00C76124" w:rsidP="00C76124">
      <w:pPr>
        <w:rPr>
          <w:lang w:val="el-GR"/>
        </w:rPr>
      </w:pPr>
      <w:r w:rsidRPr="00C76124">
        <w:rPr>
          <w:lang w:val="el-GR"/>
        </w:rPr>
        <w:t xml:space="preserve">Όποτε είναι εφικτό, χρησιμοποιούμε οπτική και </w:t>
      </w:r>
      <w:proofErr w:type="spellStart"/>
      <w:r w:rsidRPr="00C76124">
        <w:rPr>
          <w:lang w:val="el-GR"/>
        </w:rPr>
        <w:t>πολυμεσική</w:t>
      </w:r>
      <w:proofErr w:type="spellEnd"/>
      <w:r w:rsidRPr="00C76124">
        <w:rPr>
          <w:lang w:val="el-GR"/>
        </w:rPr>
        <w:t xml:space="preserve"> επικοινωνία, η οποία ενδέχεται να είναι πιο εύκολα κατανοητή για ένα ευρύτερο κοινό.</w:t>
      </w:r>
    </w:p>
    <w:p w14:paraId="0E859E50" w14:textId="77777777" w:rsidR="00C76124" w:rsidRDefault="00C76124" w:rsidP="00C76124">
      <w:pPr>
        <w:rPr>
          <w:lang w:val="el-GR"/>
        </w:rPr>
      </w:pPr>
    </w:p>
    <w:p w14:paraId="48245812" w14:textId="77777777" w:rsidR="00C76124" w:rsidRPr="00C76124" w:rsidRDefault="00C76124" w:rsidP="00C76124">
      <w:pPr>
        <w:rPr>
          <w:lang w:val="el-GR"/>
        </w:rPr>
      </w:pPr>
      <w:r>
        <w:rPr>
          <w:lang w:val="el-GR"/>
        </w:rPr>
        <w:t xml:space="preserve">7. </w:t>
      </w:r>
      <w:r w:rsidRPr="00C76124">
        <w:rPr>
          <w:lang w:val="el-GR"/>
        </w:rPr>
        <w:t>Υποστήριξη της ψυχικής υγείας</w:t>
      </w:r>
    </w:p>
    <w:p w14:paraId="35539264" w14:textId="738BE844" w:rsidR="00C76124" w:rsidRPr="00AD18F1" w:rsidRDefault="00AD18F1" w:rsidP="00C76124">
      <w:pPr>
        <w:rPr>
          <w:lang w:val="el-GR"/>
        </w:rPr>
      </w:pPr>
      <w:r w:rsidRPr="00AD18F1">
        <w:rPr>
          <w:lang w:val="el-GR"/>
        </w:rPr>
        <w:t xml:space="preserve">Όλα τα μέλη του </w:t>
      </w:r>
      <w:r w:rsidRPr="00AD18F1">
        <w:rPr>
          <w:lang w:val="en-ID"/>
        </w:rPr>
        <w:t>Think</w:t>
      </w:r>
      <w:r w:rsidRPr="00AD18F1">
        <w:rPr>
          <w:lang w:val="el-GR"/>
        </w:rPr>
        <w:t xml:space="preserve"> </w:t>
      </w:r>
      <w:r w:rsidRPr="00AD18F1">
        <w:rPr>
          <w:lang w:val="en-ID"/>
        </w:rPr>
        <w:t>Tank</w:t>
      </w:r>
      <w:r w:rsidR="00C76124" w:rsidRPr="00AD18F1">
        <w:rPr>
          <w:lang w:val="el-GR"/>
        </w:rPr>
        <w:t xml:space="preserve"> είναι υπεύθυν</w:t>
      </w:r>
      <w:r w:rsidRPr="00AD18F1">
        <w:rPr>
          <w:lang w:val="el-GR"/>
        </w:rPr>
        <w:t>α</w:t>
      </w:r>
      <w:r w:rsidR="00C76124" w:rsidRPr="00AD18F1">
        <w:rPr>
          <w:lang w:val="el-GR"/>
        </w:rPr>
        <w:t xml:space="preserve"> για τον εντοπισμό και την υποστήριξη των μελών που ενδέχεται να αντιμετωπίζουν συναισθηματικά ή ψυχολογικά προβλήματα. </w:t>
      </w:r>
      <w:r>
        <w:rPr>
          <w:lang w:val="el-GR"/>
        </w:rPr>
        <w:t>Είναι διαθέσιμα για συζητήσεις, συμβουλευτικές προσεγγίσεις και βοήθεια σε περίπτωση που χρειάζεται μεγαλύτερη ίσως ψυχολογική εξειδίκευση.</w:t>
      </w:r>
    </w:p>
    <w:p w14:paraId="6223D6B9" w14:textId="77777777" w:rsidR="00C76124" w:rsidRPr="00C76124" w:rsidRDefault="00C76124" w:rsidP="00C76124">
      <w:pPr>
        <w:rPr>
          <w:lang w:val="el-GR"/>
        </w:rPr>
      </w:pPr>
      <w:r w:rsidRPr="00C76124">
        <w:rPr>
          <w:lang w:val="el-GR"/>
        </w:rPr>
        <w:t>Οι πληροφορίες σχετικά με την ψυχική υγεία των μελών μας θεωρούνται ευαίσθητες προσωπικές πληροφορίες και προστατεύονται από τους νόμους περί προστασίας δεδομένων.</w:t>
      </w:r>
    </w:p>
    <w:p w14:paraId="13F17397" w14:textId="77777777" w:rsidR="00C76124" w:rsidRPr="00C76124" w:rsidRDefault="00C76124" w:rsidP="00C76124">
      <w:pPr>
        <w:rPr>
          <w:lang w:val="el-GR"/>
        </w:rPr>
      </w:pPr>
      <w:r w:rsidRPr="00C76124">
        <w:rPr>
          <w:lang w:val="el-GR"/>
        </w:rPr>
        <w:t>Είμαστε αφοσιωμένοι στο να προωθούμε την ευαισθητοποίηση για την ψυχική υγεία.</w:t>
      </w:r>
    </w:p>
    <w:p w14:paraId="56C11F65" w14:textId="30EC2F6A" w:rsidR="00C76124" w:rsidRDefault="00C76124" w:rsidP="00C76124">
      <w:pPr>
        <w:rPr>
          <w:lang w:val="el-GR"/>
        </w:rPr>
      </w:pPr>
      <w:r w:rsidRPr="00C76124">
        <w:rPr>
          <w:lang w:val="el-GR"/>
        </w:rPr>
        <w:t>Όλες οι δραστηριότητές μας αντιμετωπίζουν το κοινωνικό στίγμα που συνδέεται με τα ζητήματα ψυχικής υγείας.</w:t>
      </w:r>
    </w:p>
    <w:p w14:paraId="6E1E2383" w14:textId="77777777" w:rsidR="00C76124" w:rsidRDefault="00C76124" w:rsidP="00C76124">
      <w:pPr>
        <w:rPr>
          <w:lang w:val="el-GR"/>
        </w:rPr>
      </w:pPr>
    </w:p>
    <w:p w14:paraId="22FA8AE0" w14:textId="03A87F72" w:rsidR="00C76124" w:rsidRPr="00C76124" w:rsidRDefault="00C76124" w:rsidP="00C76124">
      <w:pPr>
        <w:rPr>
          <w:lang w:val="el-GR"/>
        </w:rPr>
      </w:pPr>
      <w:r>
        <w:rPr>
          <w:lang w:val="el-GR"/>
        </w:rPr>
        <w:t>8.</w:t>
      </w:r>
      <w:r w:rsidRPr="00C76124">
        <w:rPr>
          <w:lang w:val="el-GR"/>
        </w:rPr>
        <w:t xml:space="preserve"> Αξιολόγηση και Ανατροφοδότηση</w:t>
      </w:r>
    </w:p>
    <w:p w14:paraId="00AE74F1" w14:textId="77777777" w:rsidR="00C76124" w:rsidRPr="00C76124" w:rsidRDefault="00C76124" w:rsidP="00C76124">
      <w:pPr>
        <w:rPr>
          <w:lang w:val="el-GR"/>
        </w:rPr>
      </w:pPr>
      <w:r w:rsidRPr="00C76124">
        <w:rPr>
          <w:lang w:val="el-GR"/>
        </w:rPr>
        <w:t>Η διαδικασία αξιολόγησης είναι ένα καίριο στοιχείο της Πολιτικής Συμπερίληψης. Επιτρέπει τον εντοπισμό των πεδίων βελτίωσης, την παρακολούθηση της προόδου και την αξιολόγηση της αποτελεσματικότητας των δραστηριοτήτων του ερευνητικού κέντρου σκέψης.</w:t>
      </w:r>
    </w:p>
    <w:p w14:paraId="3FC8F28E" w14:textId="38E525A6" w:rsidR="00C76124" w:rsidRPr="00C76124" w:rsidRDefault="00AD18F1" w:rsidP="00C76124">
      <w:pPr>
        <w:rPr>
          <w:lang w:val="el-GR"/>
        </w:rPr>
      </w:pPr>
      <w:r>
        <w:rPr>
          <w:lang w:val="el-GR"/>
        </w:rPr>
        <w:t>Όλα τα μέλη</w:t>
      </w:r>
      <w:r w:rsidR="00C76124" w:rsidRPr="00C76124">
        <w:rPr>
          <w:lang w:val="el-GR"/>
        </w:rPr>
        <w:t xml:space="preserve"> είναι υπεύθυν</w:t>
      </w:r>
      <w:r>
        <w:rPr>
          <w:lang w:val="el-GR"/>
        </w:rPr>
        <w:t>α</w:t>
      </w:r>
      <w:r w:rsidR="00C76124" w:rsidRPr="00C76124">
        <w:rPr>
          <w:lang w:val="el-GR"/>
        </w:rPr>
        <w:t xml:space="preserve"> για την περιοδική αξιολόγηση της αποτελεσματικότητας των δραστηριοτήτων μας και της συμμόρφωσής προς την Πολιτική Συμπερίληψης.</w:t>
      </w:r>
    </w:p>
    <w:p w14:paraId="1C47854B" w14:textId="5B90AFCA" w:rsidR="00C76124" w:rsidRDefault="00C76124" w:rsidP="00C76124">
      <w:pPr>
        <w:rPr>
          <w:color w:val="FF0000"/>
          <w:lang w:val="el-GR"/>
        </w:rPr>
      </w:pPr>
      <w:r w:rsidRPr="00C76124">
        <w:rPr>
          <w:lang w:val="el-GR"/>
        </w:rPr>
        <w:t>Η ανατροφοδότηση πρέπει να συλλέγεται με τρόπο που επιτρέπει την ανωνυμία και την ελευθερία έκφρασης σκέψεων και αισθημάτων</w:t>
      </w:r>
      <w:r w:rsidR="00AD18F1">
        <w:rPr>
          <w:lang w:val="el-GR"/>
        </w:rPr>
        <w:t xml:space="preserve"> (θα χρησιμοποιούμε δίμηνα</w:t>
      </w:r>
      <w:r w:rsidR="00AD18F1" w:rsidRPr="00AD18F1">
        <w:rPr>
          <w:lang w:val="el-GR"/>
        </w:rPr>
        <w:t xml:space="preserve"> </w:t>
      </w:r>
      <w:r w:rsidR="00AD18F1">
        <w:rPr>
          <w:lang w:val="en-ID"/>
        </w:rPr>
        <w:t>google</w:t>
      </w:r>
      <w:r w:rsidR="00AD18F1" w:rsidRPr="00AD18F1">
        <w:rPr>
          <w:lang w:val="el-GR"/>
        </w:rPr>
        <w:t xml:space="preserve"> </w:t>
      </w:r>
      <w:r w:rsidR="00AD18F1">
        <w:rPr>
          <w:lang w:val="en-ID"/>
        </w:rPr>
        <w:t>forms</w:t>
      </w:r>
      <w:r w:rsidR="00AD18F1" w:rsidRPr="00AD18F1">
        <w:rPr>
          <w:lang w:val="el-GR"/>
        </w:rPr>
        <w:t xml:space="preserve"> </w:t>
      </w:r>
      <w:r w:rsidR="00AD18F1">
        <w:rPr>
          <w:lang w:val="el-GR"/>
        </w:rPr>
        <w:t xml:space="preserve">για ανατροφοδότηση, με ανοιχτή επιλογή ανωνυμίας ή επωνυμίας) </w:t>
      </w:r>
    </w:p>
    <w:p w14:paraId="0297A51B" w14:textId="77777777" w:rsidR="006C1C60" w:rsidRDefault="006C1C60" w:rsidP="00C76124">
      <w:pPr>
        <w:rPr>
          <w:color w:val="FF0000"/>
          <w:lang w:val="el-GR"/>
        </w:rPr>
      </w:pPr>
    </w:p>
    <w:p w14:paraId="51EA6A31" w14:textId="487544B3" w:rsidR="006C1C60" w:rsidRPr="00DD3858" w:rsidRDefault="00DD3858" w:rsidP="006C1C60">
      <w:pPr>
        <w:rPr>
          <w:sz w:val="28"/>
          <w:szCs w:val="28"/>
          <w:lang w:val="el-GR"/>
        </w:rPr>
      </w:pPr>
      <w:r w:rsidRPr="00DD3858">
        <w:rPr>
          <w:sz w:val="28"/>
          <w:szCs w:val="28"/>
          <w:lang w:val="el-GR"/>
        </w:rPr>
        <w:t xml:space="preserve">4. </w:t>
      </w:r>
      <w:r w:rsidR="006C1C60" w:rsidRPr="00DD3858">
        <w:rPr>
          <w:sz w:val="28"/>
          <w:szCs w:val="28"/>
          <w:lang w:val="el-GR"/>
        </w:rPr>
        <w:t>Χρήση γλώσσας χωρίς φύλο/ Χρήση ουδέτερης γλώσσας</w:t>
      </w:r>
    </w:p>
    <w:p w14:paraId="28F8B5AB" w14:textId="427166C3" w:rsidR="006C1C60" w:rsidRPr="006C1C60" w:rsidRDefault="006C1C60" w:rsidP="006C1C60">
      <w:pPr>
        <w:rPr>
          <w:lang w:val="el-GR"/>
        </w:rPr>
      </w:pPr>
      <w:r w:rsidRPr="006C1C60">
        <w:rPr>
          <w:lang w:val="el-GR"/>
        </w:rPr>
        <w:t xml:space="preserve">Όπου είναι δυνατό, χρησιμοποιούμε </w:t>
      </w:r>
      <w:r>
        <w:rPr>
          <w:lang w:val="el-GR"/>
        </w:rPr>
        <w:t>μη προσωποποιημένη</w:t>
      </w:r>
      <w:r w:rsidRPr="006C1C60">
        <w:rPr>
          <w:lang w:val="el-GR"/>
        </w:rPr>
        <w:t xml:space="preserve"> μορφή που είναι χωρίς φύλο.</w:t>
      </w:r>
    </w:p>
    <w:p w14:paraId="685E1FC2" w14:textId="7436D758" w:rsidR="006C1C60" w:rsidRPr="006C1C60" w:rsidRDefault="006C1C60" w:rsidP="006C1C60">
      <w:pPr>
        <w:rPr>
          <w:lang w:val="el-GR"/>
        </w:rPr>
      </w:pPr>
      <w:r w:rsidRPr="006C1C60">
        <w:rPr>
          <w:lang w:val="el-GR"/>
        </w:rPr>
        <w:t xml:space="preserve">Η αρχή του σεβασμού της επιλογής των ατόμων </w:t>
      </w:r>
      <w:r>
        <w:rPr>
          <w:lang w:val="el-GR"/>
        </w:rPr>
        <w:t>της</w:t>
      </w:r>
      <w:r w:rsidRPr="006C1C60">
        <w:rPr>
          <w:lang w:val="el-GR"/>
        </w:rPr>
        <w:t xml:space="preserve"> ταυτότητας </w:t>
      </w:r>
      <w:r>
        <w:rPr>
          <w:lang w:val="el-GR"/>
        </w:rPr>
        <w:t xml:space="preserve">τους </w:t>
      </w:r>
      <w:r w:rsidRPr="006C1C60">
        <w:rPr>
          <w:lang w:val="el-GR"/>
        </w:rPr>
        <w:t>και των ατόμων μη δυαδικού φύλου να χρησιμοποιούν τα προτιμώμενα γραμματικά φύλα ή τα φύλα χωρίς καθορισμένο φύλο (π.χ. αυτός, αυτή, αυτοί/αυτές).</w:t>
      </w:r>
    </w:p>
    <w:p w14:paraId="7DF54FFB" w14:textId="352B96F6" w:rsidR="006C1C60" w:rsidRPr="006C1C60" w:rsidRDefault="006C1C60" w:rsidP="006C1C60">
      <w:pPr>
        <w:rPr>
          <w:lang w:val="el-GR"/>
        </w:rPr>
      </w:pPr>
      <w:r w:rsidRPr="006C1C60">
        <w:rPr>
          <w:lang w:val="el-GR"/>
        </w:rPr>
        <w:t xml:space="preserve">Σε περίπτωση ασάφειας ή συγκρούσεων που σχετίζονται με τη χρήση γραμματικών μορφών χωρίς φύλο, η απόφαση λαμβάνεται </w:t>
      </w:r>
      <w:r w:rsidR="00AD18F1">
        <w:rPr>
          <w:lang w:val="el-GR"/>
        </w:rPr>
        <w:t>έπειτα από διαβούλευση των μελών.</w:t>
      </w:r>
    </w:p>
    <w:p w14:paraId="470A4FB6" w14:textId="69DAEFD8" w:rsidR="006C1C60" w:rsidRPr="006C1C60" w:rsidRDefault="006C1C60" w:rsidP="006C1C60">
      <w:pPr>
        <w:rPr>
          <w:lang w:val="el-GR"/>
        </w:rPr>
      </w:pPr>
      <w:r w:rsidRPr="006C1C60">
        <w:rPr>
          <w:lang w:val="el-GR"/>
        </w:rPr>
        <w:t xml:space="preserve">Το </w:t>
      </w:r>
      <w:r w:rsidR="00AD18F1">
        <w:rPr>
          <w:lang w:val="el-GR"/>
        </w:rPr>
        <w:t xml:space="preserve">κάθε μέλος </w:t>
      </w:r>
      <w:r w:rsidRPr="006C1C60">
        <w:rPr>
          <w:lang w:val="el-GR"/>
        </w:rPr>
        <w:t>είναι υπεύθυνο για την ενημέρωση όλων των μελών σχετικά με αυτές τις αρχές και για τη διασφάλιση της εφαρμογής τους σε όλες τις πτυχές της εργασίας του ερευνητικού κέντρου σκέψης.</w:t>
      </w:r>
    </w:p>
    <w:p w14:paraId="062669A9" w14:textId="32232C14" w:rsidR="006C1C60" w:rsidRDefault="00AD18F1" w:rsidP="006C1C60">
      <w:pPr>
        <w:rPr>
          <w:lang w:val="el-GR"/>
        </w:rPr>
      </w:pPr>
      <w:r>
        <w:rPr>
          <w:lang w:val="el-GR"/>
        </w:rPr>
        <w:t xml:space="preserve">Το κάθε μέλος ως </w:t>
      </w:r>
      <w:r w:rsidR="006C1C60" w:rsidRPr="006C1C60">
        <w:rPr>
          <w:lang w:val="el-GR"/>
        </w:rPr>
        <w:t xml:space="preserve">Συντονιστής </w:t>
      </w:r>
      <w:r>
        <w:rPr>
          <w:lang w:val="el-GR"/>
        </w:rPr>
        <w:t>Συμπερίληψης</w:t>
      </w:r>
      <w:r w:rsidR="006C1C60" w:rsidRPr="006C1C60">
        <w:rPr>
          <w:lang w:val="el-GR"/>
        </w:rPr>
        <w:t xml:space="preserve"> είναι υπεύθυνος για την παρακολούθηση της εφαρμογής αυτών των αρχών</w:t>
      </w:r>
      <w:r>
        <w:rPr>
          <w:lang w:val="el-GR"/>
        </w:rPr>
        <w:t xml:space="preserve"> και </w:t>
      </w:r>
      <w:r w:rsidR="006C1C60" w:rsidRPr="006C1C60">
        <w:rPr>
          <w:lang w:val="el-GR"/>
        </w:rPr>
        <w:t>αποτελεί το σημείο επαφής για οποιεσδήποτε ερωτήσεις ή ανησυχίες σχετικά με τη χρήση γλώσσας χωρίς φύλο.</w:t>
      </w:r>
    </w:p>
    <w:p w14:paraId="77D4B2F1" w14:textId="77777777" w:rsidR="006C1C60" w:rsidRDefault="006C1C60" w:rsidP="006C1C60">
      <w:pPr>
        <w:rPr>
          <w:lang w:val="el-GR"/>
        </w:rPr>
      </w:pPr>
    </w:p>
    <w:p w14:paraId="4DFBB118" w14:textId="47BBB332" w:rsidR="00EE3E1D" w:rsidRPr="00DD3858" w:rsidRDefault="00DD3858" w:rsidP="00EE3E1D">
      <w:pPr>
        <w:rPr>
          <w:sz w:val="28"/>
          <w:szCs w:val="28"/>
          <w:lang w:val="el-GR"/>
        </w:rPr>
      </w:pPr>
      <w:r w:rsidRPr="00DD3858">
        <w:rPr>
          <w:sz w:val="28"/>
          <w:szCs w:val="28"/>
          <w:lang w:val="el-GR"/>
        </w:rPr>
        <w:t xml:space="preserve">5. </w:t>
      </w:r>
      <w:r w:rsidR="00EE3E1D" w:rsidRPr="00DD3858">
        <w:rPr>
          <w:sz w:val="28"/>
          <w:szCs w:val="28"/>
          <w:lang w:val="el-GR"/>
        </w:rPr>
        <w:t>Επίλυση περιπτώσεων διακρίσεων</w:t>
      </w:r>
    </w:p>
    <w:p w14:paraId="4BC5BF55" w14:textId="05A1DAD3" w:rsidR="00EE3E1D" w:rsidRDefault="00DD3858" w:rsidP="00EE3E1D">
      <w:pPr>
        <w:rPr>
          <w:lang w:val="el-GR"/>
        </w:rPr>
      </w:pPr>
      <w:r w:rsidRPr="00DD3858">
        <w:rPr>
          <w:lang w:val="el-GR"/>
        </w:rPr>
        <w:t>1.</w:t>
      </w:r>
      <w:r w:rsidR="00EE3E1D" w:rsidRPr="00DD3858">
        <w:rPr>
          <w:lang w:val="el-GR"/>
        </w:rPr>
        <w:t xml:space="preserve"> Η διαδικασία επίλυσης προβλημάτων διάκρισης</w:t>
      </w:r>
    </w:p>
    <w:p w14:paraId="1E6C1704" w14:textId="77777777" w:rsidR="00DD3858" w:rsidRPr="00DD3858" w:rsidRDefault="00DD3858" w:rsidP="00EE3E1D">
      <w:pPr>
        <w:rPr>
          <w:lang w:val="el-GR"/>
        </w:rPr>
      </w:pPr>
    </w:p>
    <w:p w14:paraId="7C4A0301" w14:textId="2753F200" w:rsidR="00EE3E1D" w:rsidRPr="00DD3858" w:rsidRDefault="00EE3E1D" w:rsidP="00DD3858">
      <w:pPr>
        <w:pStyle w:val="a6"/>
        <w:numPr>
          <w:ilvl w:val="0"/>
          <w:numId w:val="2"/>
        </w:numPr>
        <w:rPr>
          <w:lang w:val="el-GR"/>
        </w:rPr>
      </w:pPr>
      <w:r w:rsidRPr="00DD3858">
        <w:rPr>
          <w:lang w:val="el-GR"/>
        </w:rPr>
        <w:t xml:space="preserve">Οι περιπτώσεις διάκρισης αποφασίζονται </w:t>
      </w:r>
      <w:r w:rsidR="00DD3858">
        <w:rPr>
          <w:lang w:val="el-GR"/>
        </w:rPr>
        <w:t>έπειτα από διαβούλευση των μελών.</w:t>
      </w:r>
    </w:p>
    <w:p w14:paraId="3E62497B" w14:textId="6BD23345" w:rsidR="00EE3E1D" w:rsidRPr="00DD3858" w:rsidRDefault="00EE3E1D" w:rsidP="00DD3858">
      <w:pPr>
        <w:pStyle w:val="a6"/>
        <w:numPr>
          <w:ilvl w:val="0"/>
          <w:numId w:val="2"/>
        </w:numPr>
        <w:rPr>
          <w:lang w:val="el-GR"/>
        </w:rPr>
      </w:pPr>
      <w:r w:rsidRPr="00DD3858">
        <w:rPr>
          <w:lang w:val="el-GR"/>
        </w:rPr>
        <w:t>Όλα τα μέρη έχουν δικαίωμα σε μια διαφανή διαδικασία λήψης αποφάσεων, συμπεριλαμβανομένου του δικαιώματος ενημέρωσης για την απόφαση και το σκεπτικό της.</w:t>
      </w:r>
    </w:p>
    <w:p w14:paraId="5BA9C0EF" w14:textId="75405807" w:rsidR="00EE3E1D" w:rsidRPr="00DD3858" w:rsidRDefault="00EE3E1D" w:rsidP="00DD3858">
      <w:pPr>
        <w:pStyle w:val="a6"/>
        <w:numPr>
          <w:ilvl w:val="0"/>
          <w:numId w:val="2"/>
        </w:numPr>
        <w:rPr>
          <w:lang w:val="el-GR"/>
        </w:rPr>
      </w:pPr>
      <w:r w:rsidRPr="00DD3858">
        <w:rPr>
          <w:lang w:val="el-GR"/>
        </w:rPr>
        <w:t>Η ενημέρωση των γονέων ή των νόμιμων εκπροσώπων ανηλίκων μπορεί να αποτελεί μέρος της διαδικασίας λήψης αποφάσεων.</w:t>
      </w:r>
    </w:p>
    <w:p w14:paraId="4C6C4D27" w14:textId="6DE81934" w:rsidR="00EE3E1D" w:rsidRDefault="00EE3E1D" w:rsidP="00DD3858">
      <w:pPr>
        <w:pStyle w:val="a6"/>
        <w:numPr>
          <w:ilvl w:val="0"/>
          <w:numId w:val="2"/>
        </w:numPr>
        <w:rPr>
          <w:lang w:val="el-GR"/>
        </w:rPr>
      </w:pPr>
      <w:r w:rsidRPr="00DD3858">
        <w:rPr>
          <w:lang w:val="el-GR"/>
        </w:rPr>
        <w:t xml:space="preserve">Μετά την επίλυση κάθε περίπτωσης διάκρισης, </w:t>
      </w:r>
      <w:r w:rsidR="00DD3858">
        <w:rPr>
          <w:lang w:val="el-GR"/>
        </w:rPr>
        <w:t>τα μέλη συντάσσουν πρακτικό</w:t>
      </w:r>
      <w:r w:rsidRPr="00DD3858">
        <w:rPr>
          <w:lang w:val="el-GR"/>
        </w:rPr>
        <w:t xml:space="preserve">. </w:t>
      </w:r>
    </w:p>
    <w:p w14:paraId="54204E16" w14:textId="77777777" w:rsidR="00DD3858" w:rsidRPr="00DD3858" w:rsidRDefault="00DD3858" w:rsidP="00DD3858">
      <w:pPr>
        <w:ind w:left="360"/>
        <w:rPr>
          <w:lang w:val="el-GR"/>
        </w:rPr>
      </w:pPr>
    </w:p>
    <w:p w14:paraId="71D8AD1A" w14:textId="77777777" w:rsidR="00EE3E1D" w:rsidRPr="00DD3858" w:rsidRDefault="00EE3E1D" w:rsidP="00EE3E1D">
      <w:pPr>
        <w:rPr>
          <w:lang w:val="el-GR"/>
        </w:rPr>
      </w:pPr>
      <w:r w:rsidRPr="00DD3858">
        <w:rPr>
          <w:lang w:val="el-GR"/>
        </w:rPr>
        <w:t>2. Δραστηριότητες κατά των διακρίσεων</w:t>
      </w:r>
    </w:p>
    <w:p w14:paraId="2075B9C8" w14:textId="6EA092FC" w:rsidR="00EE3E1D" w:rsidRPr="00DD3858" w:rsidRDefault="00EE3E1D" w:rsidP="00EE3E1D">
      <w:pPr>
        <w:rPr>
          <w:lang w:val="el-GR"/>
        </w:rPr>
      </w:pPr>
      <w:r w:rsidRPr="00DD3858">
        <w:rPr>
          <w:lang w:val="el-GR"/>
        </w:rPr>
        <w:t>Οι διακρίσεις δεν θα γίνουν ανεκτ</w:t>
      </w:r>
      <w:r w:rsidR="00DD3858">
        <w:rPr>
          <w:lang w:val="el-GR"/>
        </w:rPr>
        <w:t>ές</w:t>
      </w:r>
      <w:r w:rsidRPr="00DD3858">
        <w:rPr>
          <w:lang w:val="el-GR"/>
        </w:rPr>
        <w:t xml:space="preserve"> σε καμία μορφή. Ανάλογα με τη σοβαρότητα της υπόθεσης και το πλαίσιο της, μπορούμε να λάβουμε διάφορα μέτρα:</w:t>
      </w:r>
    </w:p>
    <w:p w14:paraId="5F64E088" w14:textId="6544EEA6" w:rsidR="00EE3E1D" w:rsidRPr="00DD3858" w:rsidRDefault="00EE3E1D" w:rsidP="00EE3E1D">
      <w:pPr>
        <w:rPr>
          <w:lang w:val="el-GR"/>
        </w:rPr>
      </w:pPr>
      <w:r w:rsidRPr="00DD3858">
        <w:rPr>
          <w:lang w:val="el-GR"/>
        </w:rPr>
        <w:t xml:space="preserve">1. Ατομική </w:t>
      </w:r>
      <w:r w:rsidR="00C347AD">
        <w:rPr>
          <w:lang w:val="el-GR"/>
        </w:rPr>
        <w:t>προ</w:t>
      </w:r>
      <w:r w:rsidRPr="00DD3858">
        <w:rPr>
          <w:lang w:val="el-GR"/>
        </w:rPr>
        <w:t>ειδοποίηση</w:t>
      </w:r>
      <w:r w:rsidR="00C347AD">
        <w:rPr>
          <w:lang w:val="el-GR"/>
        </w:rPr>
        <w:t xml:space="preserve"> σε κάθε μέλος</w:t>
      </w:r>
      <w:r w:rsidRPr="00DD3858">
        <w:rPr>
          <w:lang w:val="el-GR"/>
        </w:rPr>
        <w:t>.</w:t>
      </w:r>
    </w:p>
    <w:p w14:paraId="0FABAFA5" w14:textId="7E8EBEC3" w:rsidR="00EE3E1D" w:rsidRPr="00DD3858" w:rsidRDefault="00C347AD" w:rsidP="00EE3E1D">
      <w:pPr>
        <w:rPr>
          <w:lang w:val="el-GR"/>
        </w:rPr>
      </w:pPr>
      <w:r>
        <w:rPr>
          <w:lang w:val="el-GR"/>
        </w:rPr>
        <w:t>2</w:t>
      </w:r>
      <w:r w:rsidR="00EE3E1D" w:rsidRPr="00DD3858">
        <w:rPr>
          <w:lang w:val="el-GR"/>
        </w:rPr>
        <w:t xml:space="preserve">. Επανειλημμένες περιπτώσεις διάκρισης ή αγενής συμπεριφορά μπορεί να οδηγήσει σε απόσυρση της ιδιότητας μέλους. Η απόφαση λαμβάνεται </w:t>
      </w:r>
      <w:r>
        <w:rPr>
          <w:lang w:val="el-GR"/>
        </w:rPr>
        <w:t>από όλα τα μέλη έπειτα από διαβούλευση.</w:t>
      </w:r>
    </w:p>
    <w:p w14:paraId="487E0E81" w14:textId="27959EF1" w:rsidR="00EE3E1D" w:rsidRPr="00DD3858" w:rsidRDefault="00C347AD" w:rsidP="00EE3E1D">
      <w:pPr>
        <w:rPr>
          <w:lang w:val="el-GR"/>
        </w:rPr>
      </w:pPr>
      <w:r>
        <w:rPr>
          <w:lang w:val="el-GR"/>
        </w:rPr>
        <w:t>3</w:t>
      </w:r>
      <w:r w:rsidR="00EE3E1D" w:rsidRPr="00DD3858">
        <w:rPr>
          <w:lang w:val="el-GR"/>
        </w:rPr>
        <w:t xml:space="preserve">. Εάν η μεροληπτική συμπεριφορά αφορά παράβαση του νόμου, </w:t>
      </w:r>
      <w:r>
        <w:rPr>
          <w:lang w:val="el-GR"/>
        </w:rPr>
        <w:t>τα μέλη το</w:t>
      </w:r>
      <w:r w:rsidR="00EE3E1D" w:rsidRPr="00DD3858">
        <w:rPr>
          <w:lang w:val="el-GR"/>
        </w:rPr>
        <w:t xml:space="preserve"> αναφέρ</w:t>
      </w:r>
      <w:r>
        <w:rPr>
          <w:lang w:val="el-GR"/>
        </w:rPr>
        <w:t xml:space="preserve">ουν </w:t>
      </w:r>
      <w:r w:rsidR="00EE3E1D" w:rsidRPr="00DD3858">
        <w:rPr>
          <w:lang w:val="el-GR"/>
        </w:rPr>
        <w:t>στις αρμόδιες διωκτικές αρχές.</w:t>
      </w:r>
    </w:p>
    <w:p w14:paraId="29E98887" w14:textId="20B8D7E7" w:rsidR="00F96A5B" w:rsidRPr="00DD3858" w:rsidRDefault="00C347AD" w:rsidP="00C347AD">
      <w:pPr>
        <w:pBdr>
          <w:bottom w:val="single" w:sz="6" w:space="31" w:color="auto"/>
        </w:pBdr>
        <w:spacing w:after="0" w:line="240" w:lineRule="auto"/>
        <w:rPr>
          <w:lang w:val="el-GR"/>
        </w:rPr>
      </w:pPr>
      <w:r>
        <w:rPr>
          <w:lang w:val="el-GR"/>
        </w:rPr>
        <w:t>4.</w:t>
      </w:r>
      <w:r w:rsidR="00EE3E1D" w:rsidRPr="00DD3858">
        <w:rPr>
          <w:lang w:val="el-GR"/>
        </w:rPr>
        <w:t xml:space="preserve"> </w:t>
      </w:r>
      <w:r>
        <w:rPr>
          <w:lang w:val="el-GR"/>
        </w:rPr>
        <w:t>Τα μέλη</w:t>
      </w:r>
      <w:r w:rsidR="00EE3E1D" w:rsidRPr="00DD3858">
        <w:rPr>
          <w:lang w:val="el-GR"/>
        </w:rPr>
        <w:t xml:space="preserve"> παρέχουν υποστήριξη σε άτομα που έχουν υποστεί διακρίσεις.</w:t>
      </w:r>
    </w:p>
    <w:p w14:paraId="3265811A" w14:textId="77777777" w:rsidR="006C1C60" w:rsidRPr="00C76124" w:rsidRDefault="006C1C60" w:rsidP="006C1C60">
      <w:pPr>
        <w:rPr>
          <w:lang w:val="el-GR"/>
        </w:rPr>
      </w:pPr>
    </w:p>
    <w:sectPr w:rsidR="006C1C60" w:rsidRPr="00C76124">
      <w:footerReference w:type="default" r:id="rId10"/>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272932" w14:textId="77777777" w:rsidR="00D063D8" w:rsidRDefault="00D063D8" w:rsidP="00F341BA">
      <w:pPr>
        <w:spacing w:after="0" w:line="240" w:lineRule="auto"/>
      </w:pPr>
      <w:r>
        <w:separator/>
      </w:r>
    </w:p>
  </w:endnote>
  <w:endnote w:type="continuationSeparator" w:id="0">
    <w:p w14:paraId="423D18C2" w14:textId="77777777" w:rsidR="00D063D8" w:rsidRDefault="00D063D8" w:rsidP="00F341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5189299"/>
      <w:docPartObj>
        <w:docPartGallery w:val="Page Numbers (Bottom of Page)"/>
        <w:docPartUnique/>
      </w:docPartObj>
    </w:sdtPr>
    <w:sdtContent>
      <w:p w14:paraId="79A878CC" w14:textId="40741C66" w:rsidR="00F341BA" w:rsidRDefault="00F341BA">
        <w:pPr>
          <w:pStyle w:val="a5"/>
          <w:jc w:val="right"/>
        </w:pPr>
        <w:r>
          <w:fldChar w:fldCharType="begin"/>
        </w:r>
        <w:r>
          <w:instrText>PAGE   \* MERGEFORMAT</w:instrText>
        </w:r>
        <w:r>
          <w:fldChar w:fldCharType="separate"/>
        </w:r>
        <w:r>
          <w:rPr>
            <w:lang w:val="el-GR"/>
          </w:rPr>
          <w:t>2</w:t>
        </w:r>
        <w:r>
          <w:fldChar w:fldCharType="end"/>
        </w:r>
      </w:p>
    </w:sdtContent>
  </w:sdt>
  <w:p w14:paraId="3743A15A" w14:textId="77777777" w:rsidR="00F341BA" w:rsidRDefault="00F341B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F91E4B" w14:textId="77777777" w:rsidR="00D063D8" w:rsidRDefault="00D063D8" w:rsidP="00F341BA">
      <w:pPr>
        <w:spacing w:after="0" w:line="240" w:lineRule="auto"/>
      </w:pPr>
      <w:r>
        <w:separator/>
      </w:r>
    </w:p>
  </w:footnote>
  <w:footnote w:type="continuationSeparator" w:id="0">
    <w:p w14:paraId="10A57EE8" w14:textId="77777777" w:rsidR="00D063D8" w:rsidRDefault="00D063D8" w:rsidP="00F341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003229"/>
    <w:multiLevelType w:val="multilevel"/>
    <w:tmpl w:val="37788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2DE0644"/>
    <w:multiLevelType w:val="hybridMultilevel"/>
    <w:tmpl w:val="162E6B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16cid:durableId="2133207169">
    <w:abstractNumId w:val="0"/>
  </w:num>
  <w:num w:numId="2" w16cid:durableId="20041621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0C56"/>
    <w:rsid w:val="001C392A"/>
    <w:rsid w:val="002113DD"/>
    <w:rsid w:val="00386997"/>
    <w:rsid w:val="00684658"/>
    <w:rsid w:val="006C1C60"/>
    <w:rsid w:val="007540D7"/>
    <w:rsid w:val="007F64F3"/>
    <w:rsid w:val="008626A2"/>
    <w:rsid w:val="00900C56"/>
    <w:rsid w:val="009B14E9"/>
    <w:rsid w:val="00A452DC"/>
    <w:rsid w:val="00AD18F1"/>
    <w:rsid w:val="00C0452F"/>
    <w:rsid w:val="00C347AD"/>
    <w:rsid w:val="00C65DB0"/>
    <w:rsid w:val="00C76124"/>
    <w:rsid w:val="00CC086B"/>
    <w:rsid w:val="00CE0D40"/>
    <w:rsid w:val="00D063D8"/>
    <w:rsid w:val="00DA0A9F"/>
    <w:rsid w:val="00DD3858"/>
    <w:rsid w:val="00DF0CF0"/>
    <w:rsid w:val="00E60735"/>
    <w:rsid w:val="00EE15CC"/>
    <w:rsid w:val="00EE3E1D"/>
    <w:rsid w:val="00F341BA"/>
    <w:rsid w:val="00F87421"/>
    <w:rsid w:val="00F96A5B"/>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185359"/>
  <w15:chartTrackingRefBased/>
  <w15:docId w15:val="{E45CCE10-1CA4-4C1E-A4FA-F1C66CB28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lang w:val="fr-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F96A5B"/>
    <w:pPr>
      <w:spacing w:before="100" w:beforeAutospacing="1" w:after="100" w:afterAutospacing="1" w:line="240" w:lineRule="auto"/>
    </w:pPr>
    <w:rPr>
      <w:rFonts w:ascii="Times New Roman" w:eastAsia="Times New Roman" w:hAnsi="Times New Roman" w:cs="Times New Roman"/>
      <w:kern w:val="0"/>
      <w:sz w:val="24"/>
      <w:szCs w:val="24"/>
      <w:lang w:val="el-GR" w:eastAsia="el-GR"/>
      <w14:ligatures w14:val="none"/>
    </w:rPr>
  </w:style>
  <w:style w:type="character" w:styleId="a3">
    <w:name w:val="Emphasis"/>
    <w:basedOn w:val="a0"/>
    <w:uiPriority w:val="20"/>
    <w:qFormat/>
    <w:rsid w:val="00F96A5B"/>
    <w:rPr>
      <w:i/>
      <w:iCs/>
    </w:rPr>
  </w:style>
  <w:style w:type="paragraph" w:styleId="z-">
    <w:name w:val="HTML Top of Form"/>
    <w:basedOn w:val="a"/>
    <w:next w:val="a"/>
    <w:link w:val="z-Char"/>
    <w:hidden/>
    <w:uiPriority w:val="99"/>
    <w:semiHidden/>
    <w:unhideWhenUsed/>
    <w:rsid w:val="00F96A5B"/>
    <w:pPr>
      <w:pBdr>
        <w:bottom w:val="single" w:sz="6" w:space="1" w:color="auto"/>
      </w:pBdr>
      <w:spacing w:after="0" w:line="240" w:lineRule="auto"/>
      <w:jc w:val="center"/>
    </w:pPr>
    <w:rPr>
      <w:rFonts w:ascii="Arial" w:eastAsia="Times New Roman" w:hAnsi="Arial" w:cs="Arial"/>
      <w:vanish/>
      <w:kern w:val="0"/>
      <w:sz w:val="16"/>
      <w:szCs w:val="16"/>
      <w:lang w:val="el-GR" w:eastAsia="el-GR"/>
      <w14:ligatures w14:val="none"/>
    </w:rPr>
  </w:style>
  <w:style w:type="character" w:customStyle="1" w:styleId="z-Char">
    <w:name w:val="z-Αρχή φόρμας Char"/>
    <w:basedOn w:val="a0"/>
    <w:link w:val="z-"/>
    <w:uiPriority w:val="99"/>
    <w:semiHidden/>
    <w:rsid w:val="00F96A5B"/>
    <w:rPr>
      <w:rFonts w:ascii="Arial" w:eastAsia="Times New Roman" w:hAnsi="Arial" w:cs="Arial"/>
      <w:vanish/>
      <w:kern w:val="0"/>
      <w:sz w:val="16"/>
      <w:szCs w:val="16"/>
      <w:lang w:eastAsia="el-GR"/>
      <w14:ligatures w14:val="none"/>
    </w:rPr>
  </w:style>
  <w:style w:type="table" w:styleId="2-5">
    <w:name w:val="Grid Table 2 Accent 5"/>
    <w:basedOn w:val="a1"/>
    <w:uiPriority w:val="47"/>
    <w:rsid w:val="00F341BA"/>
    <w:pPr>
      <w:spacing w:after="0" w:line="240" w:lineRule="auto"/>
    </w:p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a4">
    <w:name w:val="header"/>
    <w:basedOn w:val="a"/>
    <w:link w:val="Char"/>
    <w:uiPriority w:val="99"/>
    <w:unhideWhenUsed/>
    <w:rsid w:val="00F341BA"/>
    <w:pPr>
      <w:tabs>
        <w:tab w:val="center" w:pos="4153"/>
        <w:tab w:val="right" w:pos="8306"/>
      </w:tabs>
      <w:spacing w:after="0" w:line="240" w:lineRule="auto"/>
    </w:pPr>
  </w:style>
  <w:style w:type="character" w:customStyle="1" w:styleId="Char">
    <w:name w:val="Κεφαλίδα Char"/>
    <w:basedOn w:val="a0"/>
    <w:link w:val="a4"/>
    <w:uiPriority w:val="99"/>
    <w:rsid w:val="00F341BA"/>
    <w:rPr>
      <w:lang w:val="fr-CA"/>
    </w:rPr>
  </w:style>
  <w:style w:type="paragraph" w:styleId="a5">
    <w:name w:val="footer"/>
    <w:basedOn w:val="a"/>
    <w:link w:val="Char0"/>
    <w:uiPriority w:val="99"/>
    <w:unhideWhenUsed/>
    <w:rsid w:val="00F341BA"/>
    <w:pPr>
      <w:tabs>
        <w:tab w:val="center" w:pos="4153"/>
        <w:tab w:val="right" w:pos="8306"/>
      </w:tabs>
      <w:spacing w:after="0" w:line="240" w:lineRule="auto"/>
    </w:pPr>
  </w:style>
  <w:style w:type="character" w:customStyle="1" w:styleId="Char0">
    <w:name w:val="Υποσέλιδο Char"/>
    <w:basedOn w:val="a0"/>
    <w:link w:val="a5"/>
    <w:uiPriority w:val="99"/>
    <w:rsid w:val="00F341BA"/>
    <w:rPr>
      <w:lang w:val="fr-CA"/>
    </w:rPr>
  </w:style>
  <w:style w:type="paragraph" w:styleId="a6">
    <w:name w:val="List Paragraph"/>
    <w:basedOn w:val="a"/>
    <w:uiPriority w:val="34"/>
    <w:qFormat/>
    <w:rsid w:val="00DD38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0493654">
      <w:bodyDiv w:val="1"/>
      <w:marLeft w:val="0"/>
      <w:marRight w:val="0"/>
      <w:marTop w:val="0"/>
      <w:marBottom w:val="0"/>
      <w:divBdr>
        <w:top w:val="none" w:sz="0" w:space="0" w:color="auto"/>
        <w:left w:val="none" w:sz="0" w:space="0" w:color="auto"/>
        <w:bottom w:val="none" w:sz="0" w:space="0" w:color="auto"/>
        <w:right w:val="none" w:sz="0" w:space="0" w:color="auto"/>
      </w:divBdr>
    </w:div>
    <w:div w:id="1139497318">
      <w:bodyDiv w:val="1"/>
      <w:marLeft w:val="0"/>
      <w:marRight w:val="0"/>
      <w:marTop w:val="0"/>
      <w:marBottom w:val="0"/>
      <w:divBdr>
        <w:top w:val="none" w:sz="0" w:space="0" w:color="auto"/>
        <w:left w:val="none" w:sz="0" w:space="0" w:color="auto"/>
        <w:bottom w:val="none" w:sz="0" w:space="0" w:color="auto"/>
        <w:right w:val="none" w:sz="0" w:space="0" w:color="auto"/>
      </w:divBdr>
    </w:div>
    <w:div w:id="2144229424">
      <w:bodyDiv w:val="1"/>
      <w:marLeft w:val="0"/>
      <w:marRight w:val="0"/>
      <w:marTop w:val="0"/>
      <w:marBottom w:val="0"/>
      <w:divBdr>
        <w:top w:val="none" w:sz="0" w:space="0" w:color="auto"/>
        <w:left w:val="none" w:sz="0" w:space="0" w:color="auto"/>
        <w:bottom w:val="none" w:sz="0" w:space="0" w:color="auto"/>
        <w:right w:val="none" w:sz="0" w:space="0" w:color="auto"/>
      </w:divBdr>
      <w:divsChild>
        <w:div w:id="1656378406">
          <w:marLeft w:val="0"/>
          <w:marRight w:val="0"/>
          <w:marTop w:val="0"/>
          <w:marBottom w:val="0"/>
          <w:divBdr>
            <w:top w:val="single" w:sz="2" w:space="0" w:color="D9D9E3"/>
            <w:left w:val="single" w:sz="2" w:space="0" w:color="D9D9E3"/>
            <w:bottom w:val="single" w:sz="2" w:space="0" w:color="D9D9E3"/>
            <w:right w:val="single" w:sz="2" w:space="0" w:color="D9D9E3"/>
          </w:divBdr>
          <w:divsChild>
            <w:div w:id="1546716343">
              <w:marLeft w:val="0"/>
              <w:marRight w:val="0"/>
              <w:marTop w:val="0"/>
              <w:marBottom w:val="0"/>
              <w:divBdr>
                <w:top w:val="single" w:sz="2" w:space="0" w:color="D9D9E3"/>
                <w:left w:val="single" w:sz="2" w:space="0" w:color="D9D9E3"/>
                <w:bottom w:val="single" w:sz="2" w:space="0" w:color="D9D9E3"/>
                <w:right w:val="single" w:sz="2" w:space="0" w:color="D9D9E3"/>
              </w:divBdr>
              <w:divsChild>
                <w:div w:id="391999985">
                  <w:marLeft w:val="0"/>
                  <w:marRight w:val="0"/>
                  <w:marTop w:val="0"/>
                  <w:marBottom w:val="0"/>
                  <w:divBdr>
                    <w:top w:val="single" w:sz="2" w:space="0" w:color="D9D9E3"/>
                    <w:left w:val="single" w:sz="2" w:space="0" w:color="D9D9E3"/>
                    <w:bottom w:val="single" w:sz="2" w:space="0" w:color="D9D9E3"/>
                    <w:right w:val="single" w:sz="2" w:space="0" w:color="D9D9E3"/>
                  </w:divBdr>
                  <w:divsChild>
                    <w:div w:id="1203245451">
                      <w:marLeft w:val="0"/>
                      <w:marRight w:val="0"/>
                      <w:marTop w:val="0"/>
                      <w:marBottom w:val="0"/>
                      <w:divBdr>
                        <w:top w:val="single" w:sz="2" w:space="0" w:color="D9D9E3"/>
                        <w:left w:val="single" w:sz="2" w:space="0" w:color="D9D9E3"/>
                        <w:bottom w:val="single" w:sz="2" w:space="0" w:color="D9D9E3"/>
                        <w:right w:val="single" w:sz="2" w:space="0" w:color="D9D9E3"/>
                      </w:divBdr>
                      <w:divsChild>
                        <w:div w:id="1715499855">
                          <w:marLeft w:val="0"/>
                          <w:marRight w:val="0"/>
                          <w:marTop w:val="0"/>
                          <w:marBottom w:val="0"/>
                          <w:divBdr>
                            <w:top w:val="single" w:sz="2" w:space="0" w:color="auto"/>
                            <w:left w:val="single" w:sz="2" w:space="0" w:color="auto"/>
                            <w:bottom w:val="single" w:sz="6" w:space="0" w:color="auto"/>
                            <w:right w:val="single" w:sz="2" w:space="0" w:color="auto"/>
                          </w:divBdr>
                          <w:divsChild>
                            <w:div w:id="294914074">
                              <w:marLeft w:val="0"/>
                              <w:marRight w:val="0"/>
                              <w:marTop w:val="100"/>
                              <w:marBottom w:val="100"/>
                              <w:divBdr>
                                <w:top w:val="single" w:sz="2" w:space="0" w:color="D9D9E3"/>
                                <w:left w:val="single" w:sz="2" w:space="0" w:color="D9D9E3"/>
                                <w:bottom w:val="single" w:sz="2" w:space="0" w:color="D9D9E3"/>
                                <w:right w:val="single" w:sz="2" w:space="0" w:color="D9D9E3"/>
                              </w:divBdr>
                              <w:divsChild>
                                <w:div w:id="626857002">
                                  <w:marLeft w:val="0"/>
                                  <w:marRight w:val="0"/>
                                  <w:marTop w:val="0"/>
                                  <w:marBottom w:val="0"/>
                                  <w:divBdr>
                                    <w:top w:val="single" w:sz="2" w:space="0" w:color="D9D9E3"/>
                                    <w:left w:val="single" w:sz="2" w:space="0" w:color="D9D9E3"/>
                                    <w:bottom w:val="single" w:sz="2" w:space="0" w:color="D9D9E3"/>
                                    <w:right w:val="single" w:sz="2" w:space="0" w:color="D9D9E3"/>
                                  </w:divBdr>
                                  <w:divsChild>
                                    <w:div w:id="937644155">
                                      <w:marLeft w:val="0"/>
                                      <w:marRight w:val="0"/>
                                      <w:marTop w:val="0"/>
                                      <w:marBottom w:val="0"/>
                                      <w:divBdr>
                                        <w:top w:val="single" w:sz="2" w:space="0" w:color="D9D9E3"/>
                                        <w:left w:val="single" w:sz="2" w:space="0" w:color="D9D9E3"/>
                                        <w:bottom w:val="single" w:sz="2" w:space="0" w:color="D9D9E3"/>
                                        <w:right w:val="single" w:sz="2" w:space="0" w:color="D9D9E3"/>
                                      </w:divBdr>
                                      <w:divsChild>
                                        <w:div w:id="1125974404">
                                          <w:marLeft w:val="0"/>
                                          <w:marRight w:val="0"/>
                                          <w:marTop w:val="0"/>
                                          <w:marBottom w:val="0"/>
                                          <w:divBdr>
                                            <w:top w:val="single" w:sz="2" w:space="0" w:color="D9D9E3"/>
                                            <w:left w:val="single" w:sz="2" w:space="0" w:color="D9D9E3"/>
                                            <w:bottom w:val="single" w:sz="2" w:space="0" w:color="D9D9E3"/>
                                            <w:right w:val="single" w:sz="2" w:space="0" w:color="D9D9E3"/>
                                          </w:divBdr>
                                          <w:divsChild>
                                            <w:div w:id="20176154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7153949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E2428D-1529-49D2-8A21-E5C1F103D8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1080</TotalTime>
  <Pages>8</Pages>
  <Words>2089</Words>
  <Characters>11281</Characters>
  <Application>Microsoft Office Word</Application>
  <DocSecurity>0</DocSecurity>
  <Lines>94</Lines>
  <Paragraphs>26</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Stavroula Panagiotopoulou</dc:creator>
  <cp:keywords/>
  <dc:description/>
  <cp:lastModifiedBy>Stavroula Panagiotopoulou</cp:lastModifiedBy>
  <cp:revision>14</cp:revision>
  <dcterms:created xsi:type="dcterms:W3CDTF">2023-08-02T13:24:00Z</dcterms:created>
  <dcterms:modified xsi:type="dcterms:W3CDTF">2023-09-18T07:48:00Z</dcterms:modified>
</cp:coreProperties>
</file>